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7456" w:rsidRPr="003F0B67" w:rsidRDefault="00C57456" w:rsidP="00C57456">
      <w:pPr>
        <w:spacing w:after="1" w:line="240" w:lineRule="exact"/>
        <w:ind w:left="5529" w:firstLine="0"/>
        <w:jc w:val="center"/>
        <w:rPr>
          <w:b/>
          <w:color w:val="000000"/>
          <w:szCs w:val="28"/>
        </w:rPr>
      </w:pPr>
      <w:bookmarkStart w:id="0" w:name="_Hlk201317060"/>
    </w:p>
    <w:p w:rsidR="00C57456" w:rsidRPr="003F0B67" w:rsidRDefault="00C57456" w:rsidP="00C57456">
      <w:pPr>
        <w:spacing w:after="1" w:line="240" w:lineRule="exact"/>
        <w:ind w:left="5529" w:firstLine="0"/>
        <w:jc w:val="center"/>
        <w:rPr>
          <w:b/>
          <w:color w:val="000000"/>
        </w:rPr>
      </w:pPr>
    </w:p>
    <w:p w:rsidR="00C57456" w:rsidRPr="00060C56" w:rsidRDefault="00C57456" w:rsidP="00C57456">
      <w:pPr>
        <w:widowControl w:val="0"/>
        <w:autoSpaceDE w:val="0"/>
        <w:autoSpaceDN w:val="0"/>
        <w:adjustRightInd w:val="0"/>
        <w:spacing w:line="240" w:lineRule="auto"/>
        <w:ind w:left="6663" w:firstLine="720"/>
        <w:jc w:val="center"/>
        <w:rPr>
          <w:rFonts w:ascii="Arial" w:hAnsi="Arial"/>
          <w:sz w:val="20"/>
          <w:lang w:eastAsia="ru-RU"/>
        </w:rPr>
      </w:pPr>
    </w:p>
    <w:p w:rsidR="00C57456" w:rsidRPr="00060C56" w:rsidRDefault="00C57456" w:rsidP="00C57456">
      <w:pPr>
        <w:widowControl w:val="0"/>
        <w:autoSpaceDE w:val="0"/>
        <w:autoSpaceDN w:val="0"/>
        <w:adjustRightInd w:val="0"/>
        <w:spacing w:line="240" w:lineRule="auto"/>
        <w:ind w:left="6663" w:firstLine="720"/>
        <w:jc w:val="center"/>
        <w:rPr>
          <w:rFonts w:ascii="Arial" w:hAnsi="Arial"/>
          <w:sz w:val="20"/>
          <w:lang w:eastAsia="ru-RU"/>
        </w:rPr>
      </w:pPr>
      <w:r w:rsidRPr="00060C56">
        <w:rPr>
          <w:rFonts w:ascii="Arial" w:hAnsi="Arial"/>
          <w:noProof/>
          <w:sz w:val="20"/>
          <w:lang w:eastAsia="ru-RU"/>
        </w:rPr>
        <w:drawing>
          <wp:anchor distT="0" distB="0" distL="114300" distR="114300" simplePos="0" relativeHeight="251659264" behindDoc="1" locked="0" layoutInCell="1" allowOverlap="1" wp14:anchorId="68ABBFE7" wp14:editId="1FEDF56F">
            <wp:simplePos x="0" y="0"/>
            <wp:positionH relativeFrom="column">
              <wp:posOffset>2808605</wp:posOffset>
            </wp:positionH>
            <wp:positionV relativeFrom="page">
              <wp:posOffset>231140</wp:posOffset>
            </wp:positionV>
            <wp:extent cx="594995" cy="737870"/>
            <wp:effectExtent l="0" t="0" r="0" b="5080"/>
            <wp:wrapNone/>
            <wp:docPr id="1" name="Рисунок 1" descr="g7shtr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7shtrih"/>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995"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57456" w:rsidRPr="00060C56" w:rsidRDefault="00C57456" w:rsidP="00C57456">
      <w:pPr>
        <w:keepNext/>
        <w:spacing w:line="360" w:lineRule="auto"/>
        <w:jc w:val="center"/>
        <w:outlineLvl w:val="1"/>
        <w:rPr>
          <w:b/>
          <w:bCs/>
          <w:spacing w:val="20"/>
          <w:sz w:val="24"/>
          <w:szCs w:val="24"/>
          <w:lang w:eastAsia="ru-RU"/>
        </w:rPr>
      </w:pPr>
      <w:r w:rsidRPr="00060C56">
        <w:rPr>
          <w:b/>
          <w:bCs/>
          <w:spacing w:val="20"/>
          <w:sz w:val="24"/>
          <w:szCs w:val="24"/>
          <w:lang w:eastAsia="ru-RU"/>
        </w:rPr>
        <w:t>ПРИМОРСКИЙ КРАЙ</w:t>
      </w:r>
    </w:p>
    <w:p w:rsidR="00C57456" w:rsidRPr="00060C56" w:rsidRDefault="00C57456" w:rsidP="00C57456">
      <w:pPr>
        <w:keepNext/>
        <w:spacing w:line="360" w:lineRule="auto"/>
        <w:jc w:val="center"/>
        <w:outlineLvl w:val="1"/>
        <w:rPr>
          <w:b/>
          <w:bCs/>
          <w:spacing w:val="20"/>
          <w:sz w:val="24"/>
          <w:szCs w:val="24"/>
          <w:lang w:eastAsia="ru-RU"/>
        </w:rPr>
      </w:pPr>
      <w:r w:rsidRPr="00060C56">
        <w:rPr>
          <w:b/>
          <w:bCs/>
          <w:spacing w:val="20"/>
          <w:sz w:val="24"/>
          <w:szCs w:val="24"/>
          <w:lang w:eastAsia="ru-RU"/>
        </w:rPr>
        <w:t xml:space="preserve">ДУМА </w:t>
      </w:r>
      <w:proofErr w:type="gramStart"/>
      <w:r w:rsidRPr="00060C56">
        <w:rPr>
          <w:b/>
          <w:bCs/>
          <w:spacing w:val="20"/>
          <w:sz w:val="24"/>
          <w:szCs w:val="24"/>
          <w:lang w:eastAsia="ru-RU"/>
        </w:rPr>
        <w:t>АРТЕМОВСКОГО  ГОРОДСКОГО</w:t>
      </w:r>
      <w:proofErr w:type="gramEnd"/>
      <w:r w:rsidRPr="00060C56">
        <w:rPr>
          <w:b/>
          <w:bCs/>
          <w:spacing w:val="20"/>
          <w:sz w:val="24"/>
          <w:szCs w:val="24"/>
          <w:lang w:eastAsia="ru-RU"/>
        </w:rPr>
        <w:t xml:space="preserve"> ОКРУГА</w:t>
      </w:r>
    </w:p>
    <w:p w:rsidR="00C57456" w:rsidRPr="00060C56" w:rsidRDefault="00C57456" w:rsidP="00C57456">
      <w:pPr>
        <w:keepNext/>
        <w:spacing w:line="240" w:lineRule="auto"/>
        <w:ind w:firstLine="426"/>
        <w:jc w:val="center"/>
        <w:outlineLvl w:val="2"/>
        <w:rPr>
          <w:rFonts w:ascii="Arial" w:hAnsi="Arial"/>
          <w:spacing w:val="40"/>
          <w:sz w:val="24"/>
          <w:szCs w:val="24"/>
          <w:lang w:eastAsia="ru-RU"/>
        </w:rPr>
      </w:pPr>
      <w:r w:rsidRPr="00060C56">
        <w:rPr>
          <w:bCs/>
          <w:spacing w:val="40"/>
          <w:sz w:val="24"/>
          <w:szCs w:val="24"/>
          <w:lang w:eastAsia="ru-RU"/>
        </w:rPr>
        <w:t>РЕШЕНИЕ</w:t>
      </w:r>
    </w:p>
    <w:p w:rsidR="00C57456" w:rsidRDefault="00C57456" w:rsidP="00C57456">
      <w:pPr>
        <w:jc w:val="center"/>
        <w:rPr>
          <w:sz w:val="24"/>
          <w:szCs w:val="24"/>
          <w:lang w:eastAsia="ru-RU"/>
        </w:rPr>
      </w:pPr>
    </w:p>
    <w:p w:rsidR="00C57456" w:rsidRDefault="00C57456" w:rsidP="00C57456">
      <w:pPr>
        <w:jc w:val="center"/>
        <w:rPr>
          <w:szCs w:val="28"/>
          <w:lang w:eastAsia="ru-RU"/>
        </w:rPr>
      </w:pPr>
      <w:r w:rsidRPr="00060C56">
        <w:rPr>
          <w:sz w:val="24"/>
          <w:szCs w:val="24"/>
          <w:lang w:eastAsia="ru-RU"/>
        </w:rPr>
        <w:t xml:space="preserve">…………                                            </w:t>
      </w:r>
      <w:r w:rsidRPr="00060C56">
        <w:rPr>
          <w:spacing w:val="40"/>
          <w:sz w:val="24"/>
          <w:szCs w:val="24"/>
          <w:lang w:eastAsia="ru-RU"/>
        </w:rPr>
        <w:t xml:space="preserve">                         № …</w:t>
      </w:r>
      <w:r w:rsidRPr="00060C56">
        <w:rPr>
          <w:szCs w:val="28"/>
          <w:lang w:eastAsia="ru-RU"/>
        </w:rPr>
        <w:t xml:space="preserve">       </w:t>
      </w:r>
    </w:p>
    <w:p w:rsidR="00C57456" w:rsidRPr="00E77725" w:rsidRDefault="00C57456" w:rsidP="00C57456">
      <w:pPr>
        <w:jc w:val="center"/>
        <w:rPr>
          <w:rFonts w:ascii="Arial" w:hAnsi="Arial" w:cs="Arial"/>
          <w:b/>
          <w:bCs/>
          <w:sz w:val="24"/>
          <w:szCs w:val="24"/>
          <w:lang w:eastAsia="ru-RU"/>
        </w:rPr>
      </w:pPr>
      <w:r w:rsidRPr="00060C56">
        <w:rPr>
          <w:szCs w:val="28"/>
          <w:lang w:eastAsia="ru-RU"/>
        </w:rPr>
        <w:t xml:space="preserve">                             </w:t>
      </w:r>
      <w:r w:rsidRPr="00E77725">
        <w:rPr>
          <w:rFonts w:ascii="Arial" w:hAnsi="Arial" w:cs="Arial"/>
          <w:b/>
          <w:bCs/>
          <w:sz w:val="24"/>
          <w:szCs w:val="24"/>
          <w:lang w:eastAsia="ru-RU"/>
        </w:rPr>
        <w:t xml:space="preserve"> </w:t>
      </w:r>
    </w:p>
    <w:p w:rsidR="00C57456" w:rsidRPr="00C57456" w:rsidRDefault="00C57456" w:rsidP="00C57456">
      <w:pPr>
        <w:spacing w:line="288" w:lineRule="atLeast"/>
        <w:ind w:firstLine="0"/>
        <w:rPr>
          <w:sz w:val="24"/>
          <w:szCs w:val="24"/>
          <w:lang w:eastAsia="ru-RU"/>
        </w:rPr>
      </w:pPr>
      <w:r w:rsidRPr="00127168">
        <w:rPr>
          <w:sz w:val="24"/>
          <w:szCs w:val="24"/>
          <w:lang w:eastAsia="ru-RU"/>
        </w:rPr>
        <w:t xml:space="preserve"> «О внесении изменений в </w:t>
      </w:r>
      <w:r>
        <w:rPr>
          <w:sz w:val="24"/>
          <w:szCs w:val="24"/>
          <w:lang w:eastAsia="ru-RU"/>
        </w:rPr>
        <w:t>р</w:t>
      </w:r>
      <w:r w:rsidRPr="00C57456">
        <w:rPr>
          <w:sz w:val="24"/>
          <w:szCs w:val="24"/>
          <w:lang w:eastAsia="ru-RU"/>
        </w:rPr>
        <w:t xml:space="preserve">ешение Думы Артемовского городского округа от 28.10.2021 </w:t>
      </w:r>
      <w:r>
        <w:rPr>
          <w:sz w:val="24"/>
          <w:szCs w:val="24"/>
          <w:lang w:eastAsia="ru-RU"/>
        </w:rPr>
        <w:t>№</w:t>
      </w:r>
      <w:r w:rsidRPr="00C57456">
        <w:rPr>
          <w:sz w:val="24"/>
          <w:szCs w:val="24"/>
          <w:lang w:eastAsia="ru-RU"/>
        </w:rPr>
        <w:t xml:space="preserve"> 706</w:t>
      </w:r>
    </w:p>
    <w:p w:rsidR="00C57456" w:rsidRPr="00C57456" w:rsidRDefault="00C57456" w:rsidP="00C57456">
      <w:pPr>
        <w:spacing w:line="288" w:lineRule="atLeast"/>
        <w:ind w:firstLine="0"/>
        <w:rPr>
          <w:sz w:val="24"/>
          <w:szCs w:val="24"/>
          <w:lang w:eastAsia="ru-RU"/>
        </w:rPr>
      </w:pPr>
      <w:r>
        <w:rPr>
          <w:sz w:val="24"/>
          <w:szCs w:val="24"/>
          <w:lang w:eastAsia="ru-RU"/>
        </w:rPr>
        <w:t>«</w:t>
      </w:r>
      <w:r w:rsidRPr="00C57456">
        <w:rPr>
          <w:sz w:val="24"/>
          <w:szCs w:val="24"/>
          <w:lang w:eastAsia="ru-RU"/>
        </w:rPr>
        <w:t>Об утверждении Положения о муниципальном контроле в сфере благоустройства на территории Артемовского городского округа</w:t>
      </w:r>
      <w:r>
        <w:rPr>
          <w:sz w:val="24"/>
          <w:szCs w:val="24"/>
          <w:lang w:eastAsia="ru-RU"/>
        </w:rPr>
        <w:t>»</w:t>
      </w:r>
      <w:r w:rsidRPr="00C57456">
        <w:rPr>
          <w:sz w:val="24"/>
          <w:szCs w:val="24"/>
          <w:lang w:eastAsia="ru-RU"/>
        </w:rPr>
        <w:t xml:space="preserve"> </w:t>
      </w:r>
    </w:p>
    <w:p w:rsidR="00C57456" w:rsidRPr="003F0B67" w:rsidRDefault="00C57456" w:rsidP="00C57456">
      <w:pPr>
        <w:spacing w:line="240" w:lineRule="auto"/>
        <w:ind w:right="-1" w:firstLine="720"/>
        <w:rPr>
          <w:color w:val="000000"/>
          <w:szCs w:val="28"/>
        </w:rPr>
      </w:pPr>
    </w:p>
    <w:p w:rsidR="00C57456" w:rsidRPr="009151E0" w:rsidRDefault="00C57456" w:rsidP="00C57456">
      <w:pPr>
        <w:spacing w:line="288" w:lineRule="atLeast"/>
        <w:ind w:firstLine="0"/>
      </w:pPr>
      <w:r w:rsidRPr="009151E0">
        <w:t xml:space="preserve"> </w:t>
      </w:r>
    </w:p>
    <w:p w:rsidR="00C57456" w:rsidRPr="00C57456" w:rsidRDefault="00C57456" w:rsidP="00C57456">
      <w:pPr>
        <w:spacing w:line="288" w:lineRule="atLeast"/>
        <w:ind w:firstLine="540"/>
        <w:rPr>
          <w:sz w:val="24"/>
          <w:szCs w:val="24"/>
          <w:lang w:eastAsia="ru-RU"/>
        </w:rPr>
      </w:pPr>
      <w:r w:rsidRPr="00C57456">
        <w:rPr>
          <w:sz w:val="24"/>
          <w:szCs w:val="24"/>
          <w:lang w:eastAsia="ru-RU"/>
        </w:rPr>
        <w:t xml:space="preserve">В соответствии с Федеральным законом от 06.10.2003 </w:t>
      </w:r>
      <w:r>
        <w:rPr>
          <w:sz w:val="24"/>
          <w:szCs w:val="24"/>
          <w:lang w:eastAsia="ru-RU"/>
        </w:rPr>
        <w:t>№</w:t>
      </w:r>
      <w:r w:rsidRPr="00C57456">
        <w:rPr>
          <w:sz w:val="24"/>
          <w:szCs w:val="24"/>
          <w:lang w:eastAsia="ru-RU"/>
        </w:rPr>
        <w:t xml:space="preserve"> 131-ФЗ </w:t>
      </w:r>
      <w:r>
        <w:rPr>
          <w:sz w:val="24"/>
          <w:szCs w:val="24"/>
          <w:lang w:eastAsia="ru-RU"/>
        </w:rPr>
        <w:t>«</w:t>
      </w:r>
      <w:r w:rsidRPr="00C57456">
        <w:rPr>
          <w:sz w:val="24"/>
          <w:szCs w:val="24"/>
          <w:lang w:eastAsia="ru-RU"/>
        </w:rPr>
        <w:t>Об общих принципах организации местного самоуправления в Российской Федерации</w:t>
      </w:r>
      <w:r>
        <w:rPr>
          <w:sz w:val="24"/>
          <w:szCs w:val="24"/>
          <w:lang w:eastAsia="ru-RU"/>
        </w:rPr>
        <w:t>»</w:t>
      </w:r>
      <w:r w:rsidRPr="00C57456">
        <w:rPr>
          <w:sz w:val="24"/>
          <w:szCs w:val="24"/>
          <w:lang w:eastAsia="ru-RU"/>
        </w:rPr>
        <w:t xml:space="preserve">, Федеральным законом от 31.07.2020 </w:t>
      </w:r>
      <w:r>
        <w:rPr>
          <w:sz w:val="24"/>
          <w:szCs w:val="24"/>
          <w:lang w:eastAsia="ru-RU"/>
        </w:rPr>
        <w:t>№</w:t>
      </w:r>
      <w:r w:rsidRPr="00C57456">
        <w:rPr>
          <w:sz w:val="24"/>
          <w:szCs w:val="24"/>
          <w:lang w:eastAsia="ru-RU"/>
        </w:rPr>
        <w:t xml:space="preserve"> 248-ФЗ </w:t>
      </w:r>
      <w:r>
        <w:rPr>
          <w:sz w:val="24"/>
          <w:szCs w:val="24"/>
          <w:lang w:eastAsia="ru-RU"/>
        </w:rPr>
        <w:t>«</w:t>
      </w:r>
      <w:r w:rsidRPr="00C57456">
        <w:rPr>
          <w:sz w:val="24"/>
          <w:szCs w:val="24"/>
          <w:lang w:eastAsia="ru-RU"/>
        </w:rPr>
        <w:t>О государственном контроле (надзоре) и муниципальном контроле в Российской Федерации</w:t>
      </w:r>
      <w:r>
        <w:rPr>
          <w:sz w:val="24"/>
          <w:szCs w:val="24"/>
          <w:lang w:eastAsia="ru-RU"/>
        </w:rPr>
        <w:t>»</w:t>
      </w:r>
      <w:r w:rsidRPr="00C57456">
        <w:rPr>
          <w:sz w:val="24"/>
          <w:szCs w:val="24"/>
          <w:lang w:eastAsia="ru-RU"/>
        </w:rPr>
        <w:t>, руководствуясь Уставом Артемовского городского округа Приморского края, Дума Артемовского городского округа решила:</w:t>
      </w:r>
    </w:p>
    <w:p w:rsidR="00C57456" w:rsidRPr="00127168" w:rsidRDefault="00C57456" w:rsidP="00C57456">
      <w:pPr>
        <w:pStyle w:val="affb"/>
        <w:spacing w:before="0" w:beforeAutospacing="0" w:after="0" w:afterAutospacing="0" w:line="288" w:lineRule="atLeast"/>
        <w:ind w:firstLine="540"/>
        <w:jc w:val="both"/>
      </w:pPr>
    </w:p>
    <w:p w:rsidR="00C57456" w:rsidRPr="00127168" w:rsidRDefault="00C57456" w:rsidP="00C57456">
      <w:pPr>
        <w:pStyle w:val="afd"/>
        <w:numPr>
          <w:ilvl w:val="0"/>
          <w:numId w:val="15"/>
        </w:numPr>
        <w:spacing w:line="288" w:lineRule="atLeast"/>
        <w:ind w:left="0" w:firstLine="540"/>
        <w:rPr>
          <w:sz w:val="24"/>
          <w:szCs w:val="24"/>
          <w:lang w:eastAsia="ru-RU"/>
        </w:rPr>
      </w:pPr>
      <w:r w:rsidRPr="00127168">
        <w:rPr>
          <w:sz w:val="24"/>
          <w:szCs w:val="24"/>
          <w:lang w:eastAsia="ru-RU"/>
        </w:rPr>
        <w:t>Внести изменения в</w:t>
      </w:r>
      <w:r>
        <w:rPr>
          <w:sz w:val="24"/>
          <w:szCs w:val="24"/>
          <w:lang w:eastAsia="ru-RU"/>
        </w:rPr>
        <w:t xml:space="preserve"> приложение к </w:t>
      </w:r>
      <w:r w:rsidRPr="00127168">
        <w:rPr>
          <w:sz w:val="24"/>
          <w:szCs w:val="24"/>
          <w:lang w:eastAsia="ru-RU"/>
        </w:rPr>
        <w:t>решени</w:t>
      </w:r>
      <w:r>
        <w:rPr>
          <w:sz w:val="24"/>
          <w:szCs w:val="24"/>
          <w:lang w:eastAsia="ru-RU"/>
        </w:rPr>
        <w:t>ю</w:t>
      </w:r>
      <w:r w:rsidRPr="00127168">
        <w:rPr>
          <w:sz w:val="24"/>
          <w:szCs w:val="24"/>
          <w:lang w:eastAsia="ru-RU"/>
        </w:rPr>
        <w:t xml:space="preserve"> Думы Артемовского городского округа от 28.10.2021 </w:t>
      </w:r>
      <w:r>
        <w:rPr>
          <w:sz w:val="24"/>
          <w:szCs w:val="24"/>
          <w:lang w:eastAsia="ru-RU"/>
        </w:rPr>
        <w:t>№</w:t>
      </w:r>
      <w:r w:rsidRPr="00127168">
        <w:rPr>
          <w:sz w:val="24"/>
          <w:szCs w:val="24"/>
          <w:lang w:eastAsia="ru-RU"/>
        </w:rPr>
        <w:t xml:space="preserve"> 70</w:t>
      </w:r>
      <w:r>
        <w:rPr>
          <w:sz w:val="24"/>
          <w:szCs w:val="24"/>
          <w:lang w:eastAsia="ru-RU"/>
        </w:rPr>
        <w:t>6</w:t>
      </w:r>
      <w:r w:rsidRPr="00127168">
        <w:rPr>
          <w:sz w:val="24"/>
          <w:szCs w:val="24"/>
          <w:lang w:eastAsia="ru-RU"/>
        </w:rPr>
        <w:t xml:space="preserve"> </w:t>
      </w:r>
      <w:r>
        <w:rPr>
          <w:sz w:val="24"/>
          <w:szCs w:val="24"/>
          <w:lang w:eastAsia="ru-RU"/>
        </w:rPr>
        <w:t>«</w:t>
      </w:r>
      <w:r w:rsidRPr="00C57456">
        <w:rPr>
          <w:sz w:val="24"/>
          <w:szCs w:val="24"/>
          <w:lang w:eastAsia="ru-RU"/>
        </w:rPr>
        <w:t>Об утверждении Положения о муниципальном контроле в сфере благоустройства на территории Артемовского городского округа</w:t>
      </w:r>
      <w:r>
        <w:rPr>
          <w:sz w:val="24"/>
          <w:szCs w:val="24"/>
          <w:lang w:eastAsia="ru-RU"/>
        </w:rPr>
        <w:t>»</w:t>
      </w:r>
      <w:r w:rsidRPr="00127168">
        <w:rPr>
          <w:sz w:val="24"/>
          <w:szCs w:val="24"/>
          <w:lang w:eastAsia="ru-RU"/>
        </w:rPr>
        <w:t xml:space="preserve"> </w:t>
      </w:r>
      <w:r>
        <w:rPr>
          <w:sz w:val="24"/>
          <w:szCs w:val="24"/>
          <w:lang w:eastAsia="ru-RU"/>
        </w:rPr>
        <w:t>изложив приложение в новой редакции.</w:t>
      </w:r>
    </w:p>
    <w:p w:rsidR="00C57456" w:rsidRPr="003D754A" w:rsidRDefault="00C57456" w:rsidP="00C57456">
      <w:pPr>
        <w:pStyle w:val="afd"/>
        <w:numPr>
          <w:ilvl w:val="0"/>
          <w:numId w:val="15"/>
        </w:numPr>
        <w:spacing w:after="160" w:line="240" w:lineRule="auto"/>
        <w:ind w:left="0" w:firstLine="540"/>
        <w:rPr>
          <w:color w:val="000000"/>
          <w:sz w:val="24"/>
          <w:szCs w:val="24"/>
        </w:rPr>
      </w:pPr>
      <w:r w:rsidRPr="003D754A">
        <w:rPr>
          <w:color w:val="000000"/>
          <w:sz w:val="24"/>
          <w:szCs w:val="24"/>
        </w:rPr>
        <w:t xml:space="preserve">Настоящее решение вступает в силу с момента официального опубликования </w:t>
      </w:r>
      <w:r w:rsidRPr="003D754A">
        <w:rPr>
          <w:sz w:val="24"/>
          <w:szCs w:val="24"/>
          <w:lang w:eastAsia="ru-RU"/>
        </w:rPr>
        <w:t>в газете «Выбор»</w:t>
      </w:r>
      <w:r w:rsidRPr="003D754A">
        <w:rPr>
          <w:color w:val="000000"/>
          <w:sz w:val="24"/>
          <w:szCs w:val="24"/>
        </w:rPr>
        <w:t>, за исключением пунктов 43, 45 приложения к настоящему решению, которые вступают в силу с 1 сентября 2025 года.</w:t>
      </w:r>
    </w:p>
    <w:p w:rsidR="00C57456" w:rsidRPr="00127168" w:rsidRDefault="00C57456" w:rsidP="00C57456">
      <w:pPr>
        <w:spacing w:line="240" w:lineRule="auto"/>
        <w:ind w:firstLine="540"/>
        <w:rPr>
          <w:sz w:val="24"/>
          <w:szCs w:val="24"/>
          <w:lang w:eastAsia="ru-RU"/>
        </w:rPr>
      </w:pPr>
      <w:r w:rsidRPr="00127168">
        <w:rPr>
          <w:sz w:val="24"/>
          <w:szCs w:val="24"/>
          <w:lang w:eastAsia="ru-RU"/>
        </w:rPr>
        <w:t>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w:t>
      </w:r>
      <w:proofErr w:type="spellStart"/>
      <w:r w:rsidRPr="00127168">
        <w:rPr>
          <w:sz w:val="24"/>
          <w:szCs w:val="24"/>
          <w:lang w:eastAsia="ru-RU"/>
        </w:rPr>
        <w:t>Наврось</w:t>
      </w:r>
      <w:proofErr w:type="spellEnd"/>
      <w:r w:rsidRPr="00127168">
        <w:rPr>
          <w:sz w:val="24"/>
          <w:szCs w:val="24"/>
          <w:lang w:eastAsia="ru-RU"/>
        </w:rPr>
        <w:t xml:space="preserve"> В.И.). </w:t>
      </w:r>
    </w:p>
    <w:p w:rsidR="00C57456" w:rsidRPr="00127168" w:rsidRDefault="00C57456" w:rsidP="00C57456">
      <w:pPr>
        <w:spacing w:line="240" w:lineRule="auto"/>
        <w:rPr>
          <w:sz w:val="24"/>
          <w:szCs w:val="24"/>
        </w:rPr>
      </w:pPr>
    </w:p>
    <w:p w:rsidR="00C57456" w:rsidRDefault="00C57456" w:rsidP="00C57456">
      <w:pPr>
        <w:spacing w:line="240" w:lineRule="auto"/>
        <w:ind w:firstLine="0"/>
        <w:rPr>
          <w:sz w:val="24"/>
          <w:szCs w:val="24"/>
        </w:rPr>
      </w:pPr>
    </w:p>
    <w:p w:rsidR="00C57456" w:rsidRDefault="00C57456" w:rsidP="00C57456">
      <w:pPr>
        <w:spacing w:line="240" w:lineRule="auto"/>
        <w:ind w:firstLine="0"/>
        <w:rPr>
          <w:sz w:val="24"/>
          <w:szCs w:val="24"/>
        </w:rPr>
      </w:pPr>
    </w:p>
    <w:p w:rsidR="00C57456" w:rsidRPr="00127168" w:rsidRDefault="00C57456" w:rsidP="00C57456">
      <w:pPr>
        <w:spacing w:line="240" w:lineRule="auto"/>
        <w:ind w:firstLine="0"/>
        <w:rPr>
          <w:sz w:val="24"/>
          <w:szCs w:val="24"/>
        </w:rPr>
      </w:pPr>
      <w:r w:rsidRPr="00127168">
        <w:rPr>
          <w:sz w:val="24"/>
          <w:szCs w:val="24"/>
        </w:rPr>
        <w:t xml:space="preserve">Глава Артемовского городского округа                                                                      В.В. </w:t>
      </w:r>
      <w:proofErr w:type="spellStart"/>
      <w:r w:rsidRPr="00127168">
        <w:rPr>
          <w:sz w:val="24"/>
          <w:szCs w:val="24"/>
        </w:rPr>
        <w:t>Квон</w:t>
      </w:r>
      <w:proofErr w:type="spellEnd"/>
    </w:p>
    <w:p w:rsidR="00C57456" w:rsidRPr="00127168" w:rsidRDefault="00C57456" w:rsidP="00C57456">
      <w:pPr>
        <w:spacing w:line="240" w:lineRule="auto"/>
        <w:rPr>
          <w:sz w:val="24"/>
          <w:szCs w:val="24"/>
        </w:rPr>
      </w:pPr>
    </w:p>
    <w:bookmarkEnd w:id="0"/>
    <w:p w:rsidR="00C57456" w:rsidRPr="00127168" w:rsidRDefault="00C57456" w:rsidP="00C57456">
      <w:pPr>
        <w:spacing w:line="288" w:lineRule="atLeast"/>
        <w:ind w:firstLine="540"/>
        <w:rPr>
          <w:b/>
          <w:bCs/>
          <w:sz w:val="24"/>
          <w:szCs w:val="24"/>
          <w:lang w:eastAsia="ru-RU"/>
        </w:rPr>
      </w:pPr>
    </w:p>
    <w:p w:rsidR="00C57456" w:rsidRPr="003F0B67" w:rsidRDefault="00C57456" w:rsidP="00C57456">
      <w:pPr>
        <w:spacing w:line="240" w:lineRule="auto"/>
        <w:ind w:firstLine="0"/>
        <w:jc w:val="left"/>
        <w:rPr>
          <w:color w:val="000000"/>
        </w:rPr>
      </w:pPr>
    </w:p>
    <w:p w:rsidR="00C57456" w:rsidRDefault="00C57456" w:rsidP="00C57456">
      <w:pPr>
        <w:tabs>
          <w:tab w:val="left" w:pos="1071"/>
        </w:tabs>
        <w:spacing w:line="240" w:lineRule="auto"/>
        <w:ind w:left="5386" w:firstLine="0"/>
        <w:rPr>
          <w:bCs/>
          <w:color w:val="000000"/>
          <w:szCs w:val="28"/>
          <w:lang w:eastAsia="ru-RU"/>
        </w:rPr>
      </w:pPr>
    </w:p>
    <w:p w:rsidR="00C57456" w:rsidRDefault="00C57456" w:rsidP="00C57456">
      <w:pPr>
        <w:tabs>
          <w:tab w:val="left" w:pos="1071"/>
        </w:tabs>
        <w:spacing w:line="240" w:lineRule="auto"/>
        <w:ind w:left="5386" w:firstLine="0"/>
        <w:rPr>
          <w:bCs/>
          <w:color w:val="000000"/>
          <w:szCs w:val="28"/>
          <w:lang w:eastAsia="ru-RU"/>
        </w:rPr>
      </w:pPr>
    </w:p>
    <w:p w:rsidR="00C57456" w:rsidRDefault="00C57456" w:rsidP="00C57456">
      <w:pPr>
        <w:tabs>
          <w:tab w:val="left" w:pos="1071"/>
        </w:tabs>
        <w:spacing w:line="240" w:lineRule="auto"/>
        <w:ind w:left="5386" w:firstLine="0"/>
        <w:rPr>
          <w:bCs/>
          <w:color w:val="000000"/>
          <w:szCs w:val="28"/>
          <w:lang w:eastAsia="ru-RU"/>
        </w:rPr>
      </w:pPr>
    </w:p>
    <w:p w:rsidR="00C57456" w:rsidRDefault="00C57456" w:rsidP="00C57456">
      <w:pPr>
        <w:tabs>
          <w:tab w:val="left" w:pos="1071"/>
        </w:tabs>
        <w:spacing w:line="240" w:lineRule="auto"/>
        <w:ind w:left="5386" w:firstLine="0"/>
        <w:rPr>
          <w:bCs/>
          <w:color w:val="000000"/>
          <w:szCs w:val="28"/>
          <w:lang w:eastAsia="ru-RU"/>
        </w:rPr>
      </w:pPr>
    </w:p>
    <w:p w:rsidR="00821A6C" w:rsidRDefault="00821A6C">
      <w:pPr>
        <w:spacing w:line="240" w:lineRule="auto"/>
        <w:ind w:firstLine="0"/>
        <w:jc w:val="left"/>
        <w:rPr>
          <w:color w:val="000000"/>
        </w:rPr>
      </w:pPr>
    </w:p>
    <w:p w:rsidR="00C57456" w:rsidRDefault="00C57456">
      <w:pPr>
        <w:spacing w:line="240" w:lineRule="auto"/>
        <w:ind w:firstLine="0"/>
        <w:jc w:val="left"/>
        <w:rPr>
          <w:color w:val="000000"/>
        </w:rPr>
      </w:pPr>
    </w:p>
    <w:p w:rsidR="00C57456" w:rsidRDefault="00C57456">
      <w:pPr>
        <w:spacing w:line="240" w:lineRule="auto"/>
        <w:ind w:firstLine="0"/>
        <w:jc w:val="left"/>
        <w:rPr>
          <w:color w:val="000000"/>
        </w:rPr>
      </w:pPr>
    </w:p>
    <w:p w:rsidR="00C57456" w:rsidRDefault="00C57456">
      <w:pPr>
        <w:spacing w:line="240" w:lineRule="auto"/>
        <w:ind w:firstLine="0"/>
        <w:jc w:val="left"/>
        <w:rPr>
          <w:color w:val="000000"/>
        </w:rPr>
      </w:pPr>
    </w:p>
    <w:p w:rsidR="00C57456" w:rsidRPr="003F0B67" w:rsidRDefault="00C57456">
      <w:pPr>
        <w:spacing w:line="240" w:lineRule="auto"/>
        <w:ind w:firstLine="0"/>
        <w:jc w:val="left"/>
        <w:rPr>
          <w:color w:val="000000"/>
        </w:rPr>
      </w:pPr>
    </w:p>
    <w:p w:rsidR="00821A6C" w:rsidRPr="003F0B67" w:rsidRDefault="00821A6C">
      <w:pPr>
        <w:spacing w:line="240" w:lineRule="auto"/>
        <w:ind w:firstLine="0"/>
        <w:jc w:val="left"/>
        <w:rPr>
          <w:color w:val="000000"/>
        </w:rPr>
      </w:pPr>
    </w:p>
    <w:p w:rsidR="00C57456" w:rsidRPr="00E717F8" w:rsidRDefault="00C57456" w:rsidP="00C57456">
      <w:pPr>
        <w:pStyle w:val="affb"/>
        <w:spacing w:before="0" w:beforeAutospacing="0" w:after="0" w:afterAutospacing="0" w:line="288" w:lineRule="atLeast"/>
        <w:jc w:val="right"/>
      </w:pPr>
      <w:r w:rsidRPr="00E717F8">
        <w:t>Приложение</w:t>
      </w:r>
    </w:p>
    <w:p w:rsidR="00C57456" w:rsidRPr="00E717F8" w:rsidRDefault="00C57456" w:rsidP="00C57456">
      <w:pPr>
        <w:spacing w:line="288" w:lineRule="atLeast"/>
        <w:ind w:firstLine="0"/>
        <w:jc w:val="right"/>
        <w:rPr>
          <w:sz w:val="24"/>
          <w:szCs w:val="24"/>
          <w:lang w:eastAsia="ru-RU"/>
        </w:rPr>
      </w:pPr>
      <w:r w:rsidRPr="00E717F8">
        <w:rPr>
          <w:sz w:val="24"/>
          <w:szCs w:val="24"/>
          <w:lang w:eastAsia="ru-RU"/>
        </w:rPr>
        <w:t xml:space="preserve">утверждено </w:t>
      </w:r>
    </w:p>
    <w:p w:rsidR="00C57456" w:rsidRPr="00E717F8" w:rsidRDefault="00C57456" w:rsidP="00C57456">
      <w:pPr>
        <w:spacing w:line="288" w:lineRule="atLeast"/>
        <w:ind w:firstLine="0"/>
        <w:jc w:val="right"/>
        <w:rPr>
          <w:sz w:val="24"/>
          <w:szCs w:val="24"/>
          <w:lang w:eastAsia="ru-RU"/>
        </w:rPr>
      </w:pPr>
      <w:r w:rsidRPr="00E717F8">
        <w:rPr>
          <w:sz w:val="24"/>
          <w:szCs w:val="24"/>
          <w:lang w:eastAsia="ru-RU"/>
        </w:rPr>
        <w:t xml:space="preserve">решением </w:t>
      </w:r>
    </w:p>
    <w:p w:rsidR="00C57456" w:rsidRPr="00E717F8" w:rsidRDefault="00C57456" w:rsidP="00C57456">
      <w:pPr>
        <w:spacing w:line="288" w:lineRule="atLeast"/>
        <w:ind w:firstLine="0"/>
        <w:jc w:val="right"/>
        <w:rPr>
          <w:sz w:val="24"/>
          <w:szCs w:val="24"/>
          <w:lang w:eastAsia="ru-RU"/>
        </w:rPr>
      </w:pPr>
      <w:r w:rsidRPr="00E717F8">
        <w:rPr>
          <w:sz w:val="24"/>
          <w:szCs w:val="24"/>
          <w:lang w:eastAsia="ru-RU"/>
        </w:rPr>
        <w:t xml:space="preserve">Думы Артемовского </w:t>
      </w:r>
    </w:p>
    <w:p w:rsidR="00821A6C" w:rsidRPr="00E717F8" w:rsidRDefault="00C57456" w:rsidP="00C57456">
      <w:pPr>
        <w:spacing w:after="1" w:line="280" w:lineRule="atLeast"/>
        <w:ind w:left="7080" w:firstLine="0"/>
        <w:jc w:val="center"/>
        <w:rPr>
          <w:sz w:val="24"/>
          <w:szCs w:val="24"/>
          <w:lang w:eastAsia="ru-RU"/>
        </w:rPr>
      </w:pPr>
      <w:r w:rsidRPr="00E717F8">
        <w:rPr>
          <w:sz w:val="24"/>
          <w:szCs w:val="24"/>
          <w:lang w:eastAsia="ru-RU"/>
        </w:rPr>
        <w:t xml:space="preserve">        городского округа</w:t>
      </w:r>
    </w:p>
    <w:p w:rsidR="00C57456" w:rsidRPr="00E717F8" w:rsidRDefault="00C57456" w:rsidP="00C57456">
      <w:pPr>
        <w:spacing w:after="1" w:line="280" w:lineRule="atLeast"/>
        <w:ind w:firstLine="0"/>
        <w:jc w:val="center"/>
        <w:rPr>
          <w:b/>
          <w:color w:val="000000"/>
          <w:sz w:val="24"/>
          <w:szCs w:val="24"/>
        </w:rPr>
      </w:pPr>
    </w:p>
    <w:p w:rsidR="00821A6C" w:rsidRPr="00E717F8" w:rsidRDefault="00821A6C" w:rsidP="00C57456">
      <w:pPr>
        <w:spacing w:after="1" w:line="240" w:lineRule="auto"/>
        <w:ind w:firstLine="0"/>
        <w:jc w:val="center"/>
        <w:rPr>
          <w:b/>
          <w:color w:val="000000"/>
          <w:sz w:val="24"/>
          <w:szCs w:val="24"/>
        </w:rPr>
      </w:pPr>
      <w:r w:rsidRPr="00E717F8">
        <w:rPr>
          <w:b/>
          <w:color w:val="000000"/>
          <w:sz w:val="24"/>
          <w:szCs w:val="24"/>
        </w:rPr>
        <w:t>ПОЛОЖЕНИЕ</w:t>
      </w:r>
    </w:p>
    <w:p w:rsidR="00C57456" w:rsidRPr="00E717F8" w:rsidRDefault="00C57456" w:rsidP="00C57456">
      <w:pPr>
        <w:spacing w:after="1" w:line="240" w:lineRule="auto"/>
        <w:ind w:firstLine="0"/>
        <w:jc w:val="center"/>
        <w:rPr>
          <w:sz w:val="24"/>
          <w:szCs w:val="24"/>
          <w:lang w:eastAsia="ru-RU"/>
        </w:rPr>
      </w:pPr>
      <w:r w:rsidRPr="00E717F8">
        <w:rPr>
          <w:sz w:val="24"/>
          <w:szCs w:val="24"/>
          <w:lang w:eastAsia="ru-RU"/>
        </w:rPr>
        <w:t xml:space="preserve">о муниципальном контроле в сфере благоустройства </w:t>
      </w:r>
    </w:p>
    <w:p w:rsidR="00C57456" w:rsidRPr="00E717F8" w:rsidRDefault="00C57456" w:rsidP="00C57456">
      <w:pPr>
        <w:spacing w:after="1" w:line="240" w:lineRule="auto"/>
        <w:ind w:firstLine="0"/>
        <w:jc w:val="center"/>
        <w:rPr>
          <w:b/>
          <w:color w:val="000000"/>
          <w:sz w:val="24"/>
          <w:szCs w:val="24"/>
        </w:rPr>
      </w:pPr>
      <w:r w:rsidRPr="00E717F8">
        <w:rPr>
          <w:sz w:val="24"/>
          <w:szCs w:val="24"/>
          <w:lang w:eastAsia="ru-RU"/>
        </w:rPr>
        <w:t>на территории Артемовского городского округа</w:t>
      </w:r>
      <w:r w:rsidRPr="00E717F8">
        <w:rPr>
          <w:b/>
          <w:color w:val="000000"/>
          <w:sz w:val="24"/>
          <w:szCs w:val="24"/>
        </w:rPr>
        <w:t xml:space="preserve"> </w:t>
      </w:r>
    </w:p>
    <w:p w:rsidR="00821A6C" w:rsidRPr="00E717F8" w:rsidRDefault="00821A6C">
      <w:pPr>
        <w:spacing w:after="1"/>
        <w:ind w:firstLine="0"/>
        <w:jc w:val="center"/>
        <w:rPr>
          <w:b/>
          <w:color w:val="000000"/>
          <w:sz w:val="24"/>
          <w:szCs w:val="24"/>
        </w:rPr>
      </w:pPr>
      <w:r w:rsidRPr="00E717F8">
        <w:rPr>
          <w:b/>
          <w:color w:val="000000"/>
          <w:sz w:val="24"/>
          <w:szCs w:val="24"/>
        </w:rPr>
        <w:t xml:space="preserve">Раздел </w:t>
      </w:r>
      <w:r w:rsidRPr="00E717F8">
        <w:rPr>
          <w:b/>
          <w:color w:val="000000"/>
          <w:sz w:val="24"/>
          <w:szCs w:val="24"/>
          <w:lang w:val="en-US"/>
        </w:rPr>
        <w:t>I</w:t>
      </w:r>
      <w:r w:rsidRPr="00E717F8">
        <w:rPr>
          <w:b/>
          <w:color w:val="000000"/>
          <w:sz w:val="24"/>
          <w:szCs w:val="24"/>
        </w:rPr>
        <w:t>. Общие положения</w:t>
      </w:r>
    </w:p>
    <w:p w:rsidR="00821A6C" w:rsidRPr="00E717F8" w:rsidRDefault="00821A6C" w:rsidP="00C57456">
      <w:pPr>
        <w:spacing w:line="240" w:lineRule="auto"/>
        <w:ind w:right="-1" w:firstLine="720"/>
        <w:rPr>
          <w:color w:val="000000"/>
          <w:sz w:val="24"/>
          <w:szCs w:val="24"/>
        </w:rPr>
      </w:pPr>
      <w:r w:rsidRPr="00E717F8">
        <w:rPr>
          <w:color w:val="000000"/>
          <w:sz w:val="24"/>
          <w:szCs w:val="24"/>
        </w:rPr>
        <w:t>1. Настоящее Положение разработано в соответствии с Федеральным законом от 31 июля 2020 года № 248-ФЗ «О государственном контроле (надзоре) и муниципальном контроле в Российской Федерации» (далее – Федеральный закон № 248-ФЗ) и Федеральным законом от 6 декабря 2003 года № 131-ФЗ «Об общих принципах организации местного самоуправления в Российской Федерации», и устанавливает порядок организации и осуществления муниципального контроля в сфере благоустройства</w:t>
      </w:r>
      <w:r w:rsidR="00C57456" w:rsidRPr="00E717F8">
        <w:rPr>
          <w:color w:val="000000"/>
          <w:sz w:val="24"/>
          <w:szCs w:val="24"/>
        </w:rPr>
        <w:t xml:space="preserve"> </w:t>
      </w:r>
      <w:r w:rsidRPr="00E717F8">
        <w:rPr>
          <w:color w:val="000000"/>
          <w:sz w:val="24"/>
          <w:szCs w:val="24"/>
        </w:rPr>
        <w:t xml:space="preserve">(далее - муниципальный контроль) на территории </w:t>
      </w:r>
      <w:r w:rsidR="00C57456" w:rsidRPr="00E717F8">
        <w:rPr>
          <w:sz w:val="24"/>
          <w:szCs w:val="24"/>
          <w:lang w:eastAsia="ru-RU"/>
        </w:rPr>
        <w:t>Артемовского городского округа</w:t>
      </w:r>
      <w:r w:rsidR="00C57456" w:rsidRPr="00E717F8">
        <w:rPr>
          <w:b/>
          <w:color w:val="000000"/>
          <w:sz w:val="24"/>
          <w:szCs w:val="24"/>
        </w:rPr>
        <w:t xml:space="preserve"> </w:t>
      </w:r>
      <w:r w:rsidRPr="00E717F8">
        <w:rPr>
          <w:color w:val="000000"/>
          <w:sz w:val="24"/>
          <w:szCs w:val="24"/>
        </w:rPr>
        <w:t>(далее – муниципальное образование).</w:t>
      </w:r>
    </w:p>
    <w:p w:rsidR="00821A6C" w:rsidRPr="00E717F8" w:rsidRDefault="00821A6C" w:rsidP="00C57456">
      <w:pPr>
        <w:spacing w:line="240" w:lineRule="auto"/>
        <w:ind w:right="-1" w:firstLine="720"/>
        <w:rPr>
          <w:color w:val="000000"/>
          <w:sz w:val="24"/>
          <w:szCs w:val="24"/>
        </w:rPr>
      </w:pPr>
      <w:r w:rsidRPr="00E717F8">
        <w:rPr>
          <w:color w:val="000000"/>
          <w:sz w:val="24"/>
          <w:szCs w:val="24"/>
        </w:rPr>
        <w:t>2. Органом местного самоуправления, уполномоченным на осуществление муниципального контроля, является</w:t>
      </w:r>
      <w:r w:rsidR="00C57456" w:rsidRPr="00E717F8">
        <w:rPr>
          <w:color w:val="000000"/>
          <w:sz w:val="24"/>
          <w:szCs w:val="24"/>
        </w:rPr>
        <w:t xml:space="preserve"> администрация </w:t>
      </w:r>
      <w:r w:rsidR="00C57456" w:rsidRPr="00E717F8">
        <w:rPr>
          <w:sz w:val="24"/>
          <w:szCs w:val="24"/>
          <w:lang w:eastAsia="ru-RU"/>
        </w:rPr>
        <w:t>Артемовского городского округа</w:t>
      </w:r>
      <w:r w:rsidR="003F0B67" w:rsidRPr="00E717F8">
        <w:rPr>
          <w:color w:val="000000"/>
          <w:sz w:val="24"/>
          <w:szCs w:val="24"/>
        </w:rPr>
        <w:t xml:space="preserve"> </w:t>
      </w:r>
      <w:r w:rsidRPr="00E717F8">
        <w:rPr>
          <w:color w:val="000000"/>
          <w:sz w:val="24"/>
          <w:szCs w:val="24"/>
        </w:rPr>
        <w:t>(далее – уполномоченный орган).</w:t>
      </w:r>
    </w:p>
    <w:p w:rsidR="00821A6C" w:rsidRPr="00E717F8" w:rsidRDefault="00821A6C" w:rsidP="00F90706">
      <w:pPr>
        <w:spacing w:line="240" w:lineRule="auto"/>
        <w:ind w:right="-1" w:firstLine="720"/>
        <w:rPr>
          <w:color w:val="000000"/>
          <w:sz w:val="24"/>
          <w:szCs w:val="24"/>
        </w:rPr>
      </w:pPr>
      <w:r w:rsidRPr="00E717F8">
        <w:rPr>
          <w:color w:val="000000"/>
          <w:sz w:val="24"/>
          <w:szCs w:val="24"/>
        </w:rPr>
        <w:t xml:space="preserve">3. Предметом муниципального контроля является соблюдение правил благоустройства территории </w:t>
      </w:r>
      <w:r w:rsidR="00C57456" w:rsidRPr="00E717F8">
        <w:rPr>
          <w:sz w:val="24"/>
          <w:szCs w:val="24"/>
          <w:lang w:eastAsia="ru-RU"/>
        </w:rPr>
        <w:t>Артемовского городского округа</w:t>
      </w:r>
      <w:r w:rsidRPr="00E717F8">
        <w:rPr>
          <w:color w:val="000000"/>
          <w:sz w:val="24"/>
          <w:szCs w:val="24"/>
          <w:u w:val="single"/>
        </w:rPr>
        <w:t>,</w:t>
      </w:r>
      <w:r w:rsidRPr="00E717F8">
        <w:rPr>
          <w:color w:val="000000"/>
          <w:sz w:val="24"/>
          <w:szCs w:val="24"/>
        </w:rPr>
        <w:t xml:space="preserve">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C57456" w:rsidRPr="00E717F8">
        <w:rPr>
          <w:sz w:val="24"/>
          <w:szCs w:val="24"/>
          <w:lang w:eastAsia="ru-RU"/>
        </w:rPr>
        <w:t>Артемовского городского округа</w:t>
      </w:r>
      <w:r w:rsidRPr="00E717F8">
        <w:rPr>
          <w:color w:val="000000"/>
          <w:sz w:val="24"/>
          <w:szCs w:val="24"/>
          <w:u w:val="single"/>
        </w:rPr>
        <w:t>,</w:t>
      </w:r>
      <w:r w:rsidRPr="00E717F8">
        <w:rPr>
          <w:color w:val="000000"/>
          <w:sz w:val="24"/>
          <w:szCs w:val="24"/>
        </w:rPr>
        <w:t xml:space="preserve">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C57456" w:rsidRPr="00E717F8">
        <w:rPr>
          <w:sz w:val="24"/>
          <w:szCs w:val="24"/>
          <w:lang w:eastAsia="ru-RU"/>
        </w:rPr>
        <w:t>Артемовского городского округа</w:t>
      </w:r>
      <w:r w:rsidR="00C57456" w:rsidRPr="00E717F8">
        <w:rPr>
          <w:color w:val="000000"/>
          <w:sz w:val="24"/>
          <w:szCs w:val="24"/>
        </w:rPr>
        <w:t>.</w:t>
      </w:r>
    </w:p>
    <w:p w:rsidR="00821A6C" w:rsidRPr="00E717F8" w:rsidRDefault="00821A6C" w:rsidP="00C57456">
      <w:pPr>
        <w:spacing w:line="240" w:lineRule="auto"/>
        <w:ind w:right="-1" w:firstLine="709"/>
        <w:rPr>
          <w:color w:val="000000"/>
          <w:sz w:val="24"/>
          <w:szCs w:val="24"/>
        </w:rPr>
      </w:pPr>
      <w:r w:rsidRPr="00E717F8">
        <w:rPr>
          <w:color w:val="000000"/>
          <w:sz w:val="24"/>
          <w:szCs w:val="24"/>
        </w:rPr>
        <w:t xml:space="preserve">4. Объектами муниципального контроля (далее – объект контроля) являются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результаты деятельности граждан и организаций, в том числе продукция (товары), работы и услуги, к которым предъявляются обязательные требования, здания, помещения, сооружения и иные производственные объекты, установленные пунктом 3 части 1 статьи 16 Федерального закона № 248-ФЗ, в </w:t>
      </w:r>
      <w:r w:rsidR="00C57456" w:rsidRPr="00E717F8">
        <w:rPr>
          <w:color w:val="000000"/>
          <w:sz w:val="24"/>
          <w:szCs w:val="24"/>
        </w:rPr>
        <w:t xml:space="preserve">области </w:t>
      </w:r>
      <w:r w:rsidRPr="00E717F8">
        <w:rPr>
          <w:color w:val="000000"/>
          <w:sz w:val="24"/>
          <w:szCs w:val="24"/>
        </w:rPr>
        <w:t>благоустройства</w:t>
      </w:r>
    </w:p>
    <w:p w:rsidR="00821A6C" w:rsidRPr="00E717F8" w:rsidRDefault="00821A6C">
      <w:pPr>
        <w:spacing w:line="240" w:lineRule="auto"/>
        <w:ind w:firstLine="709"/>
        <w:rPr>
          <w:strike/>
          <w:color w:val="000000"/>
          <w:sz w:val="24"/>
          <w:szCs w:val="24"/>
        </w:rPr>
      </w:pPr>
      <w:r w:rsidRPr="00E717F8">
        <w:rPr>
          <w:color w:val="000000"/>
          <w:sz w:val="24"/>
          <w:szCs w:val="24"/>
        </w:rPr>
        <w:t>5. Учет объектов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в соответствии с Правилами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утвержденными постановлением Правительства Российской Федерации от 24 октября 2011 года № 861 (далее – Правила ведения ЕРВК).</w:t>
      </w:r>
    </w:p>
    <w:p w:rsidR="00821A6C" w:rsidRPr="00E717F8" w:rsidRDefault="00821A6C">
      <w:pPr>
        <w:spacing w:line="240" w:lineRule="auto"/>
        <w:ind w:firstLine="709"/>
        <w:rPr>
          <w:color w:val="000000"/>
          <w:sz w:val="24"/>
          <w:szCs w:val="24"/>
        </w:rPr>
      </w:pPr>
      <w:r w:rsidRPr="00E717F8">
        <w:rPr>
          <w:color w:val="000000"/>
          <w:sz w:val="24"/>
          <w:szCs w:val="24"/>
        </w:rPr>
        <w:t>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rsidR="00821A6C" w:rsidRPr="00E717F8" w:rsidRDefault="00821A6C" w:rsidP="00C57456">
      <w:pPr>
        <w:spacing w:line="240" w:lineRule="auto"/>
        <w:ind w:firstLine="720"/>
        <w:rPr>
          <w:color w:val="000000"/>
          <w:sz w:val="24"/>
          <w:szCs w:val="24"/>
        </w:rPr>
      </w:pPr>
      <w:r w:rsidRPr="00E717F8">
        <w:rPr>
          <w:color w:val="000000"/>
          <w:sz w:val="24"/>
          <w:szCs w:val="24"/>
        </w:rPr>
        <w:t xml:space="preserve">7. Муниципальный контроль вправе осуществлять следующие должностные лица уполномоченного органа: </w:t>
      </w:r>
    </w:p>
    <w:p w:rsidR="00C57456" w:rsidRPr="00E717F8" w:rsidRDefault="00C57456" w:rsidP="00C57456">
      <w:pPr>
        <w:pStyle w:val="affb"/>
        <w:spacing w:before="0" w:beforeAutospacing="0" w:after="0" w:afterAutospacing="0"/>
        <w:ind w:firstLine="540"/>
        <w:jc w:val="both"/>
      </w:pPr>
      <w:r w:rsidRPr="00E717F8">
        <w:t>Заместитель главы администрации Артемовского городского округа, курирующий направление деятельности;</w:t>
      </w:r>
    </w:p>
    <w:p w:rsidR="00C57456" w:rsidRPr="00E717F8" w:rsidRDefault="00C57456" w:rsidP="00C57456">
      <w:pPr>
        <w:pStyle w:val="affb"/>
        <w:spacing w:before="0" w:beforeAutospacing="0" w:after="0" w:afterAutospacing="0"/>
        <w:ind w:firstLine="540"/>
        <w:jc w:val="both"/>
      </w:pPr>
      <w:r w:rsidRPr="00E717F8">
        <w:lastRenderedPageBreak/>
        <w:t xml:space="preserve">начальник управления дорожной деятельности и благоустройства администрации Артемовского городского округа; </w:t>
      </w:r>
    </w:p>
    <w:p w:rsidR="00C57456" w:rsidRPr="00E717F8" w:rsidRDefault="00C57456" w:rsidP="00C57456">
      <w:pPr>
        <w:pStyle w:val="affb"/>
        <w:spacing w:before="0" w:beforeAutospacing="0" w:after="0" w:afterAutospacing="0"/>
        <w:ind w:firstLine="540"/>
        <w:jc w:val="both"/>
      </w:pPr>
      <w:r w:rsidRPr="00E717F8">
        <w:t xml:space="preserve">начальник отдела благоустройства управления дорожной деятельности и благоустройства администрации Артемовского городского округа; </w:t>
      </w:r>
    </w:p>
    <w:p w:rsidR="00C57456" w:rsidRPr="00E717F8" w:rsidRDefault="00C57456" w:rsidP="00C57456">
      <w:pPr>
        <w:pStyle w:val="affb"/>
        <w:spacing w:before="0" w:beforeAutospacing="0" w:after="0" w:afterAutospacing="0"/>
        <w:ind w:firstLine="540"/>
        <w:jc w:val="both"/>
      </w:pPr>
      <w:r w:rsidRPr="00E717F8">
        <w:t xml:space="preserve">главный специалист 1 разряда управления дорожной деятельности и благоустройства администрации Артемовского городского округа; </w:t>
      </w:r>
    </w:p>
    <w:p w:rsidR="00C57456" w:rsidRPr="00E717F8" w:rsidRDefault="00C57456" w:rsidP="00C57456">
      <w:pPr>
        <w:pStyle w:val="affb"/>
        <w:spacing w:before="0" w:beforeAutospacing="0" w:after="0" w:afterAutospacing="0"/>
        <w:ind w:firstLine="540"/>
        <w:jc w:val="both"/>
      </w:pPr>
      <w:r w:rsidRPr="00E717F8">
        <w:t xml:space="preserve">ведущий специалист 1 разряда отдела благоустройства управления дорожной деятельности и благоустройства администрации Артемовского городского округа. </w:t>
      </w:r>
    </w:p>
    <w:p w:rsidR="00821A6C" w:rsidRPr="00E717F8" w:rsidRDefault="00C57456" w:rsidP="00C57456">
      <w:pPr>
        <w:spacing w:line="240" w:lineRule="auto"/>
        <w:ind w:firstLine="720"/>
        <w:rPr>
          <w:color w:val="000000"/>
          <w:sz w:val="24"/>
          <w:szCs w:val="24"/>
        </w:rPr>
      </w:pPr>
      <w:r w:rsidRPr="00E717F8">
        <w:rPr>
          <w:color w:val="000000"/>
          <w:sz w:val="24"/>
          <w:szCs w:val="24"/>
        </w:rPr>
        <w:t xml:space="preserve"> </w:t>
      </w:r>
      <w:r w:rsidR="00821A6C" w:rsidRPr="00E717F8">
        <w:rPr>
          <w:color w:val="000000"/>
          <w:sz w:val="24"/>
          <w:szCs w:val="24"/>
        </w:rPr>
        <w:t>8. Должностными лицами, уполномоченными на принятие решений о проведении контрольных мероприятий, являются ___</w:t>
      </w:r>
      <w:r w:rsidR="003F0B67" w:rsidRPr="00E717F8">
        <w:rPr>
          <w:color w:val="000000"/>
          <w:sz w:val="24"/>
          <w:szCs w:val="24"/>
        </w:rPr>
        <w:t>_</w:t>
      </w:r>
      <w:r w:rsidR="00821A6C" w:rsidRPr="00E717F8">
        <w:rPr>
          <w:color w:val="000000"/>
          <w:sz w:val="24"/>
          <w:szCs w:val="24"/>
        </w:rPr>
        <w:t>_______________________</w:t>
      </w:r>
    </w:p>
    <w:p w:rsidR="00821A6C" w:rsidRPr="00E717F8" w:rsidRDefault="00821A6C">
      <w:pPr>
        <w:spacing w:line="240" w:lineRule="auto"/>
        <w:ind w:firstLine="720"/>
        <w:rPr>
          <w:color w:val="000000"/>
          <w:sz w:val="24"/>
          <w:szCs w:val="24"/>
        </w:rPr>
      </w:pPr>
      <w:r w:rsidRPr="00E717F8">
        <w:rPr>
          <w:color w:val="000000"/>
          <w:sz w:val="24"/>
          <w:szCs w:val="24"/>
        </w:rPr>
        <w:t>(руководитель уполномоченного органа (лицо, исполняющее его обязанности), заместитель руководителя уполномоченного органа).</w:t>
      </w:r>
    </w:p>
    <w:p w:rsidR="00821A6C" w:rsidRPr="00E717F8" w:rsidRDefault="00821A6C">
      <w:pPr>
        <w:spacing w:line="240" w:lineRule="auto"/>
        <w:ind w:firstLine="720"/>
        <w:rPr>
          <w:color w:val="000000"/>
          <w:sz w:val="24"/>
          <w:szCs w:val="24"/>
        </w:rPr>
      </w:pPr>
      <w:r w:rsidRPr="00E717F8">
        <w:rPr>
          <w:color w:val="000000"/>
          <w:sz w:val="24"/>
          <w:szCs w:val="24"/>
        </w:rPr>
        <w:t>9.</w:t>
      </w:r>
      <w:r w:rsidRPr="00E717F8">
        <w:rPr>
          <w:color w:val="000000"/>
          <w:sz w:val="24"/>
          <w:szCs w:val="24"/>
          <w:lang w:eastAsia="en-US"/>
        </w:rPr>
        <w:t xml:space="preserve"> </w:t>
      </w:r>
      <w:r w:rsidRPr="00E717F8">
        <w:rPr>
          <w:color w:val="000000"/>
          <w:sz w:val="24"/>
          <w:szCs w:val="24"/>
        </w:rPr>
        <w:t>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 № 248-ФЗ,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rsidR="00821A6C" w:rsidRPr="00E717F8" w:rsidRDefault="00821A6C">
      <w:pPr>
        <w:spacing w:line="240" w:lineRule="auto"/>
        <w:ind w:firstLine="720"/>
        <w:rPr>
          <w:color w:val="000000"/>
          <w:sz w:val="24"/>
          <w:szCs w:val="24"/>
        </w:rPr>
      </w:pPr>
      <w:r w:rsidRPr="00E717F8">
        <w:rPr>
          <w:color w:val="000000"/>
          <w:sz w:val="24"/>
          <w:szCs w:val="24"/>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 статьей 37 Федерального закона № 248-ФЗ.</w:t>
      </w:r>
    </w:p>
    <w:p w:rsidR="00821A6C" w:rsidRPr="00E717F8" w:rsidRDefault="00821A6C">
      <w:pPr>
        <w:spacing w:line="240" w:lineRule="auto"/>
        <w:ind w:firstLine="709"/>
        <w:rPr>
          <w:color w:val="000000"/>
          <w:sz w:val="24"/>
          <w:szCs w:val="24"/>
        </w:rPr>
      </w:pPr>
      <w:r w:rsidRPr="00E717F8">
        <w:rPr>
          <w:color w:val="000000"/>
          <w:sz w:val="24"/>
          <w:szCs w:val="24"/>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w:t>
      </w:r>
    </w:p>
    <w:p w:rsidR="00821A6C" w:rsidRPr="00E717F8" w:rsidRDefault="00821A6C">
      <w:pPr>
        <w:spacing w:line="240" w:lineRule="auto"/>
        <w:ind w:firstLine="709"/>
        <w:rPr>
          <w:color w:val="000000"/>
          <w:sz w:val="24"/>
          <w:szCs w:val="24"/>
        </w:rPr>
      </w:pPr>
      <w:r w:rsidRPr="00E717F8">
        <w:rPr>
          <w:color w:val="000000"/>
          <w:sz w:val="24"/>
          <w:szCs w:val="24"/>
        </w:rPr>
        <w:t>12. Контролируемое лицо при осуществлении муниципального контроля имеет право:</w:t>
      </w:r>
    </w:p>
    <w:p w:rsidR="00821A6C" w:rsidRPr="00E717F8" w:rsidRDefault="00821A6C">
      <w:pPr>
        <w:spacing w:line="240" w:lineRule="auto"/>
        <w:ind w:firstLine="709"/>
        <w:rPr>
          <w:color w:val="000000"/>
          <w:sz w:val="24"/>
          <w:szCs w:val="24"/>
        </w:rPr>
      </w:pPr>
      <w:r w:rsidRPr="00E717F8">
        <w:rPr>
          <w:color w:val="000000"/>
          <w:sz w:val="24"/>
          <w:szCs w:val="24"/>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уполномоченного органа с контролируемыми лицами;</w:t>
      </w:r>
    </w:p>
    <w:p w:rsidR="00821A6C" w:rsidRPr="00E717F8" w:rsidRDefault="00821A6C">
      <w:pPr>
        <w:spacing w:line="240" w:lineRule="auto"/>
        <w:ind w:firstLine="709"/>
        <w:rPr>
          <w:color w:val="000000"/>
          <w:sz w:val="24"/>
          <w:szCs w:val="24"/>
        </w:rPr>
      </w:pPr>
      <w:r w:rsidRPr="00E717F8">
        <w:rPr>
          <w:color w:val="000000"/>
          <w:sz w:val="24"/>
          <w:szCs w:val="24"/>
        </w:rPr>
        <w:t>2) получать от уполномоченного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821A6C" w:rsidRPr="00E717F8" w:rsidRDefault="00821A6C">
      <w:pPr>
        <w:spacing w:line="240" w:lineRule="auto"/>
        <w:ind w:firstLine="709"/>
        <w:rPr>
          <w:color w:val="000000"/>
          <w:sz w:val="24"/>
          <w:szCs w:val="24"/>
        </w:rPr>
      </w:pPr>
      <w:r w:rsidRPr="00E717F8">
        <w:rPr>
          <w:color w:val="000000"/>
          <w:sz w:val="24"/>
          <w:szCs w:val="24"/>
        </w:rPr>
        <w:t>3) получать от уполномоченного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821A6C" w:rsidRPr="00E717F8" w:rsidRDefault="00821A6C">
      <w:pPr>
        <w:spacing w:line="240" w:lineRule="auto"/>
        <w:ind w:firstLine="709"/>
        <w:rPr>
          <w:color w:val="000000"/>
          <w:sz w:val="24"/>
          <w:szCs w:val="24"/>
        </w:rPr>
      </w:pPr>
      <w:r w:rsidRPr="00E717F8">
        <w:rPr>
          <w:color w:val="000000"/>
          <w:sz w:val="24"/>
          <w:szCs w:val="24"/>
        </w:rPr>
        <w:t>4) знакомиться с результатами контрольных мероприятий, контрольных действий, сообщать уполномоченному органу о своем согласии или несогласии с ними;</w:t>
      </w:r>
    </w:p>
    <w:p w:rsidR="00821A6C" w:rsidRPr="00E717F8" w:rsidRDefault="00821A6C">
      <w:pPr>
        <w:spacing w:line="240" w:lineRule="auto"/>
        <w:ind w:firstLine="709"/>
        <w:rPr>
          <w:color w:val="000000"/>
          <w:sz w:val="24"/>
          <w:szCs w:val="24"/>
        </w:rPr>
      </w:pPr>
      <w:r w:rsidRPr="00E717F8">
        <w:rPr>
          <w:color w:val="000000"/>
          <w:sz w:val="24"/>
          <w:szCs w:val="24"/>
        </w:rPr>
        <w:t>5) обжаловать действия (бездействие) должностных лиц уполномоченного органа, решения уполномоченного органа, повлекшие за собой нарушение прав контролируемых лиц при осуществлении муниципального контроля, в судебном порядке в соответствии с законодательством Российской Федерации;</w:t>
      </w:r>
    </w:p>
    <w:p w:rsidR="00821A6C" w:rsidRPr="00E717F8" w:rsidRDefault="00821A6C">
      <w:pPr>
        <w:spacing w:line="240" w:lineRule="auto"/>
        <w:ind w:firstLine="709"/>
        <w:rPr>
          <w:color w:val="000000"/>
          <w:sz w:val="24"/>
          <w:szCs w:val="24"/>
        </w:rPr>
      </w:pPr>
      <w:r w:rsidRPr="00E717F8">
        <w:rPr>
          <w:color w:val="000000"/>
          <w:sz w:val="24"/>
          <w:szCs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w:t>
      </w:r>
      <w:r w:rsidR="003F0B67" w:rsidRPr="00E717F8">
        <w:rPr>
          <w:color w:val="000000"/>
          <w:sz w:val="24"/>
          <w:szCs w:val="24"/>
        </w:rPr>
        <w:t>Приморском крае</w:t>
      </w:r>
      <w:r w:rsidRPr="00E717F8">
        <w:rPr>
          <w:color w:val="000000"/>
          <w:sz w:val="24"/>
          <w:szCs w:val="24"/>
        </w:rPr>
        <w:t xml:space="preserve"> к участию в проведении контрольных мероприятий (за исключением контрольных мероприятий, при проведении которых не требуется взаимодействие уполномоченного органа с контролируемыми лицами);</w:t>
      </w:r>
    </w:p>
    <w:p w:rsidR="00821A6C" w:rsidRPr="00E717F8" w:rsidRDefault="00821A6C">
      <w:pPr>
        <w:spacing w:line="240" w:lineRule="auto"/>
        <w:ind w:firstLine="720"/>
        <w:rPr>
          <w:color w:val="000000"/>
          <w:sz w:val="24"/>
          <w:szCs w:val="24"/>
        </w:rPr>
      </w:pPr>
      <w:r w:rsidRPr="00E717F8">
        <w:rPr>
          <w:color w:val="000000"/>
          <w:sz w:val="24"/>
          <w:szCs w:val="24"/>
        </w:rPr>
        <w:t xml:space="preserve">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w:t>
      </w:r>
      <w:r w:rsidRPr="00E717F8">
        <w:rPr>
          <w:color w:val="000000"/>
          <w:sz w:val="24"/>
          <w:szCs w:val="24"/>
        </w:rPr>
        <w:lastRenderedPageBreak/>
        <w:t>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rsidR="003F0B67" w:rsidRPr="00E717F8" w:rsidRDefault="003F0B67">
      <w:pPr>
        <w:spacing w:line="280" w:lineRule="atLeast"/>
        <w:jc w:val="center"/>
        <w:outlineLvl w:val="0"/>
        <w:rPr>
          <w:b/>
          <w:color w:val="000000"/>
          <w:sz w:val="24"/>
          <w:szCs w:val="24"/>
        </w:rPr>
      </w:pPr>
    </w:p>
    <w:p w:rsidR="00821A6C" w:rsidRPr="00E717F8" w:rsidRDefault="00821A6C">
      <w:pPr>
        <w:spacing w:line="280" w:lineRule="atLeast"/>
        <w:jc w:val="center"/>
        <w:outlineLvl w:val="0"/>
        <w:rPr>
          <w:color w:val="000000"/>
          <w:sz w:val="24"/>
          <w:szCs w:val="24"/>
        </w:rPr>
      </w:pPr>
      <w:r w:rsidRPr="00E717F8">
        <w:rPr>
          <w:b/>
          <w:color w:val="000000"/>
          <w:sz w:val="24"/>
          <w:szCs w:val="24"/>
        </w:rPr>
        <w:t>Раздел II. Управление рисками причинения вреда (ущерба) охраняемым законом ценностям при осуществлении муниципального контроля</w:t>
      </w:r>
    </w:p>
    <w:p w:rsidR="00821A6C" w:rsidRPr="00E717F8" w:rsidRDefault="00821A6C">
      <w:pPr>
        <w:spacing w:line="240" w:lineRule="auto"/>
        <w:ind w:firstLine="709"/>
        <w:rPr>
          <w:color w:val="000000"/>
          <w:sz w:val="24"/>
          <w:szCs w:val="24"/>
        </w:rPr>
      </w:pPr>
      <w:r w:rsidRPr="00E717F8">
        <w:rPr>
          <w:color w:val="000000"/>
          <w:sz w:val="24"/>
          <w:szCs w:val="24"/>
        </w:rPr>
        <w:t>13. При осуществлении муниципального контроля применяется система оценки и управления рисками причинения вреда (ущерба) охраняемым законом ценностям с учетом особенностей, установленных законодательством Российской Федерации.</w:t>
      </w:r>
    </w:p>
    <w:p w:rsidR="00821A6C" w:rsidRPr="00E717F8" w:rsidRDefault="00821A6C">
      <w:pPr>
        <w:spacing w:line="240" w:lineRule="auto"/>
        <w:ind w:firstLine="709"/>
        <w:rPr>
          <w:color w:val="000000"/>
          <w:sz w:val="24"/>
          <w:szCs w:val="24"/>
        </w:rPr>
      </w:pPr>
      <w:r w:rsidRPr="00E717F8">
        <w:rPr>
          <w:b/>
          <w:bCs/>
          <w:color w:val="000000"/>
          <w:sz w:val="24"/>
          <w:szCs w:val="24"/>
          <w:u w:val="single"/>
        </w:rPr>
        <w:t>Пункт 14: необходимо выбрать не менее трех категорий риска, включая низкий риск</w:t>
      </w:r>
      <w:r w:rsidRPr="00E717F8">
        <w:rPr>
          <w:color w:val="000000"/>
          <w:sz w:val="24"/>
          <w:szCs w:val="24"/>
        </w:rPr>
        <w:t xml:space="preserve"> </w:t>
      </w:r>
    </w:p>
    <w:p w:rsidR="00821A6C" w:rsidRPr="00E717F8" w:rsidRDefault="00821A6C">
      <w:pPr>
        <w:spacing w:line="240" w:lineRule="auto"/>
        <w:ind w:firstLine="709"/>
        <w:rPr>
          <w:color w:val="000000"/>
          <w:sz w:val="24"/>
          <w:szCs w:val="24"/>
        </w:rPr>
      </w:pPr>
      <w:r w:rsidRPr="00E717F8">
        <w:rPr>
          <w:color w:val="000000"/>
          <w:sz w:val="24"/>
          <w:szCs w:val="24"/>
        </w:rPr>
        <w:t>14. При осуществлении муниципального контроля объекты контроля относятся к одной из следующих категорий риска причинения вреда (ущерба) охраняемым законом ценностям (далее – категории риска):</w:t>
      </w:r>
    </w:p>
    <w:p w:rsidR="00821A6C" w:rsidRPr="00E717F8" w:rsidRDefault="00821A6C">
      <w:pPr>
        <w:spacing w:line="240" w:lineRule="auto"/>
        <w:ind w:firstLine="709"/>
        <w:rPr>
          <w:color w:val="000000"/>
          <w:sz w:val="24"/>
          <w:szCs w:val="24"/>
        </w:rPr>
      </w:pPr>
      <w:r w:rsidRPr="00E717F8">
        <w:rPr>
          <w:color w:val="000000"/>
          <w:sz w:val="24"/>
          <w:szCs w:val="24"/>
        </w:rPr>
        <w:t>1) значительный риск;</w:t>
      </w:r>
    </w:p>
    <w:p w:rsidR="00821A6C" w:rsidRPr="00E717F8" w:rsidRDefault="00821A6C">
      <w:pPr>
        <w:spacing w:line="240" w:lineRule="auto"/>
        <w:ind w:firstLine="709"/>
        <w:rPr>
          <w:color w:val="000000"/>
          <w:sz w:val="24"/>
          <w:szCs w:val="24"/>
        </w:rPr>
      </w:pPr>
      <w:r w:rsidRPr="00E717F8">
        <w:rPr>
          <w:color w:val="000000"/>
          <w:sz w:val="24"/>
          <w:szCs w:val="24"/>
        </w:rPr>
        <w:t>2) средний риск;</w:t>
      </w:r>
    </w:p>
    <w:p w:rsidR="00821A6C" w:rsidRPr="00E717F8" w:rsidRDefault="00821A6C">
      <w:pPr>
        <w:spacing w:line="240" w:lineRule="auto"/>
        <w:ind w:firstLine="709"/>
        <w:rPr>
          <w:color w:val="000000"/>
          <w:sz w:val="24"/>
          <w:szCs w:val="24"/>
        </w:rPr>
      </w:pPr>
      <w:r w:rsidRPr="00E717F8">
        <w:rPr>
          <w:color w:val="000000"/>
          <w:sz w:val="24"/>
          <w:szCs w:val="24"/>
        </w:rPr>
        <w:t>3) умеренный риск;</w:t>
      </w:r>
    </w:p>
    <w:p w:rsidR="00821A6C" w:rsidRPr="00E717F8" w:rsidRDefault="00821A6C">
      <w:pPr>
        <w:spacing w:line="240" w:lineRule="auto"/>
        <w:ind w:firstLine="709"/>
        <w:rPr>
          <w:color w:val="000000"/>
          <w:sz w:val="24"/>
          <w:szCs w:val="24"/>
        </w:rPr>
      </w:pPr>
      <w:r w:rsidRPr="00E717F8">
        <w:rPr>
          <w:color w:val="000000"/>
          <w:sz w:val="24"/>
          <w:szCs w:val="24"/>
        </w:rPr>
        <w:t>4) низкий риск.</w:t>
      </w:r>
    </w:p>
    <w:p w:rsidR="00821A6C" w:rsidRPr="00E717F8" w:rsidRDefault="00821A6C">
      <w:pPr>
        <w:spacing w:line="240" w:lineRule="auto"/>
        <w:ind w:firstLine="709"/>
        <w:rPr>
          <w:color w:val="000000"/>
          <w:sz w:val="24"/>
          <w:szCs w:val="24"/>
        </w:rPr>
      </w:pPr>
      <w:r w:rsidRPr="00E717F8">
        <w:rPr>
          <w:color w:val="000000"/>
          <w:sz w:val="24"/>
          <w:szCs w:val="24"/>
        </w:rPr>
        <w:t>15.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 248-ФЗ на основе сопоставления его характеристик с критериями отнесения объектов контроля к определенной категории риска (приложение 1).</w:t>
      </w:r>
    </w:p>
    <w:p w:rsidR="00821A6C" w:rsidRPr="00E717F8" w:rsidRDefault="00821A6C">
      <w:pPr>
        <w:spacing w:line="240" w:lineRule="auto"/>
        <w:ind w:firstLine="709"/>
        <w:rPr>
          <w:color w:val="000000"/>
          <w:sz w:val="24"/>
          <w:szCs w:val="24"/>
        </w:rPr>
      </w:pPr>
      <w:r w:rsidRPr="00E717F8">
        <w:rPr>
          <w:color w:val="000000"/>
          <w:sz w:val="24"/>
          <w:szCs w:val="24"/>
        </w:rPr>
        <w:t>16.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w:t>
      </w:r>
    </w:p>
    <w:p w:rsidR="00821A6C" w:rsidRPr="00E717F8" w:rsidRDefault="00821A6C">
      <w:pPr>
        <w:spacing w:line="240" w:lineRule="auto"/>
        <w:ind w:firstLine="709"/>
        <w:rPr>
          <w:color w:val="000000"/>
          <w:sz w:val="24"/>
          <w:szCs w:val="24"/>
        </w:rPr>
      </w:pPr>
      <w:r w:rsidRPr="00E717F8">
        <w:rPr>
          <w:color w:val="000000"/>
          <w:sz w:val="24"/>
          <w:szCs w:val="24"/>
        </w:rPr>
        <w:t>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w:t>
      </w:r>
    </w:p>
    <w:p w:rsidR="00821A6C" w:rsidRPr="00E717F8" w:rsidRDefault="00821A6C">
      <w:pPr>
        <w:pStyle w:val="ab"/>
        <w:rPr>
          <w:color w:val="000000"/>
          <w:sz w:val="24"/>
          <w:szCs w:val="24"/>
        </w:rPr>
      </w:pPr>
      <w:r w:rsidRPr="00E717F8">
        <w:rPr>
          <w:color w:val="000000"/>
          <w:sz w:val="24"/>
          <w:szCs w:val="24"/>
        </w:rPr>
        <w:t>17. 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21A6C" w:rsidRPr="00E717F8" w:rsidRDefault="00821A6C">
      <w:pPr>
        <w:pStyle w:val="ab"/>
        <w:rPr>
          <w:color w:val="000000"/>
          <w:sz w:val="24"/>
          <w:szCs w:val="24"/>
        </w:rPr>
      </w:pPr>
      <w:r w:rsidRPr="00E717F8">
        <w:rPr>
          <w:color w:val="000000"/>
          <w:sz w:val="24"/>
          <w:szCs w:val="24"/>
        </w:rPr>
        <w:t>18. В отношении объектов контроля (надзора), отнесенных к категориям значительного, среднего, умеренного и низкого риска, плановые контрольные мероприятия не проводятся.</w:t>
      </w:r>
    </w:p>
    <w:p w:rsidR="00821A6C" w:rsidRPr="00E717F8" w:rsidRDefault="00821A6C" w:rsidP="00DC77AA">
      <w:pPr>
        <w:spacing w:line="240" w:lineRule="auto"/>
        <w:ind w:firstLine="709"/>
        <w:rPr>
          <w:color w:val="000000"/>
          <w:sz w:val="24"/>
          <w:szCs w:val="24"/>
        </w:rPr>
      </w:pPr>
      <w:r w:rsidRPr="00E717F8">
        <w:rPr>
          <w:bCs/>
          <w:color w:val="000000"/>
          <w:sz w:val="24"/>
          <w:szCs w:val="24"/>
        </w:rPr>
        <w:t>Обязательный профилактический визит в отношении объектов контроля, отнесенных к категории значительного, среднего или умеренного риска, проводится с периодичностью, установленной постановлением Правительства Российский Федерации.</w:t>
      </w:r>
    </w:p>
    <w:p w:rsidR="00821A6C" w:rsidRPr="00E717F8" w:rsidRDefault="00821A6C">
      <w:pPr>
        <w:spacing w:line="240" w:lineRule="auto"/>
        <w:ind w:firstLine="709"/>
        <w:rPr>
          <w:color w:val="000000"/>
          <w:sz w:val="24"/>
          <w:szCs w:val="24"/>
        </w:rPr>
      </w:pPr>
      <w:r w:rsidRPr="00E717F8">
        <w:rPr>
          <w:color w:val="000000"/>
          <w:sz w:val="24"/>
          <w:szCs w:val="24"/>
        </w:rPr>
        <w:t>19. Уполномоченным органом по результатам проведения профилактического и (или) контрольного мероприятий публичная оценка уровня соблюдения обязательных требований контролируемому лицу или объекту контроля не присваиваться.</w:t>
      </w:r>
    </w:p>
    <w:p w:rsidR="003F0B67" w:rsidRPr="00E717F8" w:rsidRDefault="003F0B67">
      <w:pPr>
        <w:spacing w:line="240" w:lineRule="auto"/>
        <w:ind w:firstLine="709"/>
        <w:rPr>
          <w:color w:val="000000"/>
          <w:sz w:val="24"/>
          <w:szCs w:val="24"/>
        </w:rPr>
      </w:pPr>
    </w:p>
    <w:p w:rsidR="00821A6C" w:rsidRPr="00E717F8" w:rsidRDefault="00821A6C">
      <w:pPr>
        <w:spacing w:line="240" w:lineRule="auto"/>
        <w:ind w:firstLine="709"/>
        <w:jc w:val="center"/>
        <w:rPr>
          <w:b/>
          <w:bCs/>
          <w:color w:val="000000"/>
          <w:sz w:val="24"/>
          <w:szCs w:val="24"/>
        </w:rPr>
      </w:pPr>
      <w:r w:rsidRPr="00E717F8">
        <w:rPr>
          <w:b/>
          <w:color w:val="000000"/>
          <w:sz w:val="24"/>
          <w:szCs w:val="24"/>
        </w:rPr>
        <w:t xml:space="preserve">Раздел III. Профилактика рисков причинения вреда </w:t>
      </w:r>
    </w:p>
    <w:p w:rsidR="00821A6C" w:rsidRPr="00E717F8" w:rsidRDefault="00821A6C">
      <w:pPr>
        <w:spacing w:line="240" w:lineRule="auto"/>
        <w:ind w:firstLine="0"/>
        <w:jc w:val="center"/>
        <w:rPr>
          <w:color w:val="000000"/>
          <w:sz w:val="24"/>
          <w:szCs w:val="24"/>
        </w:rPr>
      </w:pPr>
      <w:r w:rsidRPr="00E717F8">
        <w:rPr>
          <w:b/>
          <w:color w:val="000000"/>
          <w:sz w:val="24"/>
          <w:szCs w:val="24"/>
        </w:rPr>
        <w:t>(ущерба) охраняемым законом ценностям</w:t>
      </w:r>
    </w:p>
    <w:p w:rsidR="00821A6C" w:rsidRPr="00E717F8" w:rsidRDefault="00821A6C">
      <w:pPr>
        <w:spacing w:line="280" w:lineRule="atLeast"/>
        <w:rPr>
          <w:color w:val="000000"/>
          <w:sz w:val="24"/>
          <w:szCs w:val="24"/>
        </w:rPr>
      </w:pPr>
    </w:p>
    <w:p w:rsidR="00821A6C" w:rsidRPr="00E717F8" w:rsidRDefault="00821A6C">
      <w:pPr>
        <w:pStyle w:val="ab"/>
        <w:ind w:firstLine="709"/>
        <w:rPr>
          <w:color w:val="000000"/>
          <w:sz w:val="24"/>
          <w:szCs w:val="24"/>
        </w:rPr>
      </w:pPr>
      <w:r w:rsidRPr="00E717F8">
        <w:rPr>
          <w:color w:val="000000"/>
          <w:sz w:val="24"/>
          <w:szCs w:val="24"/>
        </w:rPr>
        <w:t>20.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уполномоченный орган проводит следующие профилактические мероприятия:</w:t>
      </w:r>
    </w:p>
    <w:p w:rsidR="00821A6C" w:rsidRPr="00E717F8" w:rsidRDefault="00821A6C">
      <w:pPr>
        <w:spacing w:line="240" w:lineRule="auto"/>
        <w:ind w:firstLine="709"/>
        <w:rPr>
          <w:color w:val="000000"/>
          <w:sz w:val="24"/>
          <w:szCs w:val="24"/>
        </w:rPr>
      </w:pPr>
      <w:r w:rsidRPr="00E717F8">
        <w:rPr>
          <w:color w:val="000000"/>
          <w:sz w:val="24"/>
          <w:szCs w:val="24"/>
        </w:rPr>
        <w:t>1) информирование;</w:t>
      </w:r>
    </w:p>
    <w:p w:rsidR="00821A6C" w:rsidRPr="00E717F8" w:rsidRDefault="00821A6C">
      <w:pPr>
        <w:spacing w:line="240" w:lineRule="auto"/>
        <w:ind w:firstLine="709"/>
        <w:rPr>
          <w:color w:val="000000"/>
          <w:sz w:val="24"/>
          <w:szCs w:val="24"/>
        </w:rPr>
      </w:pPr>
      <w:r w:rsidRPr="00E717F8">
        <w:rPr>
          <w:color w:val="000000"/>
          <w:sz w:val="24"/>
          <w:szCs w:val="24"/>
        </w:rPr>
        <w:lastRenderedPageBreak/>
        <w:t>2) консультирование;</w:t>
      </w:r>
    </w:p>
    <w:p w:rsidR="00821A6C" w:rsidRPr="00E717F8" w:rsidRDefault="00821A6C">
      <w:pPr>
        <w:spacing w:line="240" w:lineRule="auto"/>
        <w:ind w:firstLine="709"/>
        <w:rPr>
          <w:color w:val="000000"/>
          <w:sz w:val="24"/>
          <w:szCs w:val="24"/>
        </w:rPr>
      </w:pPr>
      <w:r w:rsidRPr="00E717F8">
        <w:rPr>
          <w:color w:val="000000"/>
          <w:sz w:val="24"/>
          <w:szCs w:val="24"/>
        </w:rPr>
        <w:t>3) объявление предостережения;</w:t>
      </w:r>
    </w:p>
    <w:p w:rsidR="00821A6C" w:rsidRPr="00E717F8" w:rsidRDefault="00821A6C">
      <w:pPr>
        <w:spacing w:line="240" w:lineRule="auto"/>
        <w:ind w:firstLine="709"/>
        <w:rPr>
          <w:color w:val="000000"/>
          <w:sz w:val="24"/>
          <w:szCs w:val="24"/>
        </w:rPr>
      </w:pPr>
      <w:r w:rsidRPr="00E717F8">
        <w:rPr>
          <w:color w:val="000000"/>
          <w:sz w:val="24"/>
          <w:szCs w:val="24"/>
        </w:rPr>
        <w:t>4) профилактический визит</w:t>
      </w:r>
    </w:p>
    <w:p w:rsidR="00821A6C" w:rsidRPr="00E717F8" w:rsidRDefault="00821A6C">
      <w:pPr>
        <w:spacing w:line="240" w:lineRule="auto"/>
        <w:ind w:firstLine="709"/>
        <w:rPr>
          <w:color w:val="000000"/>
          <w:sz w:val="24"/>
          <w:szCs w:val="24"/>
        </w:rPr>
      </w:pPr>
      <w:r w:rsidRPr="00E717F8">
        <w:rPr>
          <w:color w:val="000000"/>
          <w:sz w:val="24"/>
          <w:szCs w:val="24"/>
        </w:rPr>
        <w:t>21.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 248-ФЗ на официальном сайте уполномоченного органа в сети «Интернет», 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21A6C" w:rsidRPr="00E717F8" w:rsidRDefault="00821A6C">
      <w:pPr>
        <w:tabs>
          <w:tab w:val="left" w:pos="5103"/>
        </w:tabs>
        <w:spacing w:line="240" w:lineRule="auto"/>
        <w:ind w:firstLine="709"/>
        <w:rPr>
          <w:color w:val="000000"/>
          <w:sz w:val="24"/>
          <w:szCs w:val="24"/>
        </w:rPr>
      </w:pPr>
      <w:r w:rsidRPr="00E717F8">
        <w:rPr>
          <w:color w:val="000000"/>
          <w:sz w:val="24"/>
          <w:szCs w:val="24"/>
        </w:rPr>
        <w:t>Уполномоченный орган поддерживает указанные сведения в актуальном состоянии на своем официальном сайте в сети «Интернет».</w:t>
      </w:r>
    </w:p>
    <w:p w:rsidR="00821A6C" w:rsidRPr="00E717F8" w:rsidRDefault="00821A6C">
      <w:pPr>
        <w:spacing w:line="240" w:lineRule="auto"/>
        <w:ind w:firstLine="709"/>
        <w:rPr>
          <w:color w:val="000000"/>
          <w:sz w:val="24"/>
          <w:szCs w:val="24"/>
        </w:rPr>
      </w:pPr>
      <w:r w:rsidRPr="00E717F8">
        <w:rPr>
          <w:color w:val="000000"/>
          <w:sz w:val="24"/>
          <w:szCs w:val="24"/>
        </w:rPr>
        <w:t xml:space="preserve">22. Должностные лица уполномоченного органа осуществляют консультирование </w:t>
      </w:r>
      <w:r w:rsidRPr="00E717F8">
        <w:rPr>
          <w:color w:val="000000"/>
          <w:sz w:val="24"/>
          <w:szCs w:val="24"/>
          <w:lang w:eastAsia="en-US"/>
        </w:rPr>
        <w:t>контролируемых лиц и их представителей</w:t>
      </w:r>
      <w:r w:rsidRPr="00E717F8">
        <w:rPr>
          <w:color w:val="000000"/>
          <w:sz w:val="24"/>
          <w:szCs w:val="24"/>
        </w:rPr>
        <w:t xml:space="preserve"> в соответствии с положениями статьи 50 Федерального закона № 248-ФЗ по вопросам, касающимся организации и осуществления муниципального контроля. Письменное консультирование осуществляется по следующим вопросам:</w:t>
      </w:r>
    </w:p>
    <w:p w:rsidR="00821A6C" w:rsidRPr="00E717F8" w:rsidRDefault="00821A6C">
      <w:pPr>
        <w:spacing w:line="240" w:lineRule="auto"/>
        <w:ind w:firstLine="709"/>
        <w:rPr>
          <w:color w:val="000000"/>
          <w:sz w:val="24"/>
          <w:szCs w:val="24"/>
        </w:rPr>
      </w:pPr>
      <w:r w:rsidRPr="00E717F8">
        <w:rPr>
          <w:color w:val="000000"/>
          <w:sz w:val="24"/>
          <w:szCs w:val="24"/>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rsidR="00821A6C" w:rsidRPr="00E717F8" w:rsidRDefault="00821A6C">
      <w:pPr>
        <w:spacing w:line="240" w:lineRule="auto"/>
        <w:ind w:firstLine="709"/>
        <w:rPr>
          <w:color w:val="000000"/>
          <w:sz w:val="24"/>
          <w:szCs w:val="24"/>
        </w:rPr>
      </w:pPr>
      <w:r w:rsidRPr="00E717F8">
        <w:rPr>
          <w:color w:val="000000"/>
          <w:sz w:val="24"/>
          <w:szCs w:val="24"/>
        </w:rPr>
        <w:t>2) порядка проведения контрольных мероприятий;</w:t>
      </w:r>
    </w:p>
    <w:p w:rsidR="00821A6C" w:rsidRPr="00E717F8" w:rsidRDefault="00821A6C">
      <w:pPr>
        <w:spacing w:line="240" w:lineRule="auto"/>
        <w:ind w:firstLine="709"/>
        <w:rPr>
          <w:color w:val="000000"/>
          <w:sz w:val="24"/>
          <w:szCs w:val="24"/>
        </w:rPr>
      </w:pPr>
      <w:r w:rsidRPr="00E717F8">
        <w:rPr>
          <w:color w:val="000000"/>
          <w:sz w:val="24"/>
          <w:szCs w:val="24"/>
        </w:rPr>
        <w:t>3) периодичности проведения контрольных мероприятий;</w:t>
      </w:r>
    </w:p>
    <w:p w:rsidR="00821A6C" w:rsidRPr="00E717F8" w:rsidRDefault="00821A6C">
      <w:pPr>
        <w:spacing w:line="240" w:lineRule="auto"/>
        <w:ind w:firstLine="709"/>
        <w:rPr>
          <w:color w:val="000000"/>
          <w:sz w:val="24"/>
          <w:szCs w:val="24"/>
        </w:rPr>
      </w:pPr>
      <w:r w:rsidRPr="00E717F8">
        <w:rPr>
          <w:color w:val="000000"/>
          <w:sz w:val="24"/>
          <w:szCs w:val="24"/>
        </w:rPr>
        <w:t>4) порядка принятия решений по итогам контрольных мероприятий;</w:t>
      </w:r>
    </w:p>
    <w:p w:rsidR="00821A6C" w:rsidRPr="00E717F8" w:rsidRDefault="00821A6C">
      <w:pPr>
        <w:spacing w:line="240" w:lineRule="auto"/>
        <w:ind w:firstLine="709"/>
        <w:rPr>
          <w:color w:val="000000"/>
          <w:sz w:val="24"/>
          <w:szCs w:val="24"/>
        </w:rPr>
      </w:pPr>
      <w:r w:rsidRPr="00E717F8">
        <w:rPr>
          <w:color w:val="000000"/>
          <w:sz w:val="24"/>
          <w:szCs w:val="24"/>
        </w:rPr>
        <w:t>5) порядка обжалования решений, действия (бездействия) должностных лиц уполномоченного органа.</w:t>
      </w:r>
    </w:p>
    <w:p w:rsidR="00821A6C" w:rsidRPr="00E717F8" w:rsidRDefault="00821A6C">
      <w:pPr>
        <w:spacing w:line="240" w:lineRule="auto"/>
        <w:ind w:firstLine="709"/>
        <w:rPr>
          <w:color w:val="000000"/>
          <w:sz w:val="24"/>
          <w:szCs w:val="24"/>
        </w:rPr>
      </w:pPr>
      <w:r w:rsidRPr="00E717F8">
        <w:rPr>
          <w:color w:val="000000"/>
          <w:sz w:val="24"/>
          <w:szCs w:val="24"/>
        </w:rPr>
        <w:t>Консультирование осуществляется должностным лицом уполномоченного органа по телефону, посредством видео-конференц-связи, на личном приеме, либо в ходе проведения профилактического мероприятия или контрольного мероприятия.</w:t>
      </w:r>
    </w:p>
    <w:p w:rsidR="00821A6C" w:rsidRPr="00E717F8" w:rsidRDefault="00821A6C">
      <w:pPr>
        <w:spacing w:line="240" w:lineRule="auto"/>
        <w:ind w:firstLine="709"/>
        <w:rPr>
          <w:color w:val="000000"/>
          <w:sz w:val="24"/>
          <w:szCs w:val="24"/>
        </w:rPr>
      </w:pPr>
      <w:r w:rsidRPr="00E717F8">
        <w:rPr>
          <w:color w:val="000000"/>
          <w:sz w:val="24"/>
          <w:szCs w:val="24"/>
        </w:rPr>
        <w:t>Консультирование по телефону и посредством видео-конференц-связи,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 и (или) видеозаписи, в соответствии с графиком,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 а также на официальном сайте уполномоченного органа в сети «Интернет». Данный график должен содержать дату и время проведения консультирования; номер (номера) телефона (телефонов) и (или) указание на сервис видео-конференц-связи; фамилию, имя, отчество (при наличии) должностного лица уполномоченного органа, осуществляющего консультирование.</w:t>
      </w:r>
    </w:p>
    <w:p w:rsidR="00821A6C" w:rsidRPr="00E717F8" w:rsidRDefault="00821A6C">
      <w:pPr>
        <w:spacing w:line="240" w:lineRule="auto"/>
        <w:ind w:firstLine="709"/>
        <w:rPr>
          <w:color w:val="000000"/>
          <w:sz w:val="24"/>
          <w:szCs w:val="24"/>
        </w:rPr>
      </w:pPr>
      <w:r w:rsidRPr="00E717F8">
        <w:rPr>
          <w:color w:val="000000"/>
          <w:sz w:val="24"/>
          <w:szCs w:val="24"/>
        </w:rPr>
        <w:t>Время консультирования по телефону, посредством видео-конференц-связи, на личном приеме одного контролируемого лица не должно превышать 15 минут.</w:t>
      </w:r>
    </w:p>
    <w:p w:rsidR="00821A6C" w:rsidRPr="00E717F8" w:rsidRDefault="00821A6C">
      <w:pPr>
        <w:spacing w:line="240" w:lineRule="auto"/>
        <w:ind w:firstLine="709"/>
        <w:rPr>
          <w:color w:val="000000"/>
          <w:sz w:val="24"/>
          <w:szCs w:val="24"/>
        </w:rPr>
      </w:pPr>
      <w:r w:rsidRPr="00E717F8">
        <w:rPr>
          <w:color w:val="000000"/>
          <w:sz w:val="24"/>
          <w:szCs w:val="24"/>
        </w:rPr>
        <w:t>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уполномоченного органа в сети «Интернет» письменного разъяснения, подписанного должностным лицом уполномоченного органа.</w:t>
      </w:r>
    </w:p>
    <w:p w:rsidR="00821A6C" w:rsidRPr="00E717F8" w:rsidRDefault="00821A6C">
      <w:pPr>
        <w:spacing w:line="240" w:lineRule="auto"/>
        <w:ind w:firstLine="709"/>
        <w:rPr>
          <w:color w:val="000000"/>
          <w:sz w:val="24"/>
          <w:szCs w:val="24"/>
        </w:rPr>
      </w:pPr>
      <w:r w:rsidRPr="00E717F8">
        <w:rPr>
          <w:color w:val="000000"/>
          <w:sz w:val="24"/>
          <w:szCs w:val="24"/>
        </w:rPr>
        <w:t>Уполномоченным органом ведется учет консультирований в соответствующем журнале, форма которого утверждается руководителем уполномоченного органа.</w:t>
      </w:r>
    </w:p>
    <w:p w:rsidR="00821A6C" w:rsidRPr="00E717F8" w:rsidRDefault="00821A6C">
      <w:pPr>
        <w:spacing w:line="240" w:lineRule="auto"/>
        <w:ind w:firstLine="709"/>
        <w:rPr>
          <w:color w:val="000000"/>
          <w:sz w:val="24"/>
          <w:szCs w:val="24"/>
        </w:rPr>
      </w:pPr>
      <w:r w:rsidRPr="00E717F8">
        <w:rPr>
          <w:color w:val="000000"/>
          <w:sz w:val="24"/>
          <w:szCs w:val="24"/>
        </w:rPr>
        <w:t xml:space="preserve">23. При наличии у должностных лиц уполномоченного органа сведений о </w:t>
      </w:r>
      <w:r w:rsidRPr="00E717F8">
        <w:rPr>
          <w:color w:val="000000"/>
          <w:sz w:val="24"/>
          <w:szCs w:val="24"/>
          <w:lang w:eastAsia="en-US"/>
        </w:rPr>
        <w:t xml:space="preserve">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контролируемому лицу с учетом требований статьи 49 </w:t>
      </w:r>
      <w:r w:rsidRPr="00E717F8">
        <w:rPr>
          <w:color w:val="000000"/>
          <w:sz w:val="24"/>
          <w:szCs w:val="24"/>
        </w:rPr>
        <w:t>Федерального закона № 248-ФЗ</w:t>
      </w:r>
      <w:r w:rsidRPr="00E717F8">
        <w:rPr>
          <w:bCs/>
          <w:color w:val="000000"/>
          <w:sz w:val="24"/>
          <w:szCs w:val="24"/>
        </w:rPr>
        <w:t xml:space="preserve"> </w:t>
      </w:r>
      <w:r w:rsidRPr="00E717F8">
        <w:rPr>
          <w:color w:val="000000"/>
          <w:sz w:val="24"/>
          <w:szCs w:val="24"/>
          <w:lang w:eastAsia="en-US"/>
        </w:rPr>
        <w:t>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w:t>
      </w:r>
    </w:p>
    <w:p w:rsidR="00821A6C" w:rsidRPr="00E717F8" w:rsidRDefault="00821A6C">
      <w:pPr>
        <w:spacing w:line="240" w:lineRule="auto"/>
        <w:ind w:firstLine="709"/>
        <w:rPr>
          <w:color w:val="000000"/>
          <w:sz w:val="24"/>
          <w:szCs w:val="24"/>
        </w:rPr>
      </w:pPr>
      <w:r w:rsidRPr="00E717F8">
        <w:rPr>
          <w:color w:val="000000"/>
          <w:sz w:val="24"/>
          <w:szCs w:val="24"/>
        </w:rPr>
        <w:lastRenderedPageBreak/>
        <w:t xml:space="preserve">Контролируемое лицо в течение 10 календарных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 в котором </w:t>
      </w:r>
      <w:r w:rsidRPr="00E717F8">
        <w:rPr>
          <w:color w:val="000000"/>
          <w:sz w:val="24"/>
          <w:szCs w:val="24"/>
          <w:lang w:eastAsia="en-US"/>
        </w:rPr>
        <w:t>указываются:</w:t>
      </w:r>
    </w:p>
    <w:p w:rsidR="00821A6C" w:rsidRPr="00E717F8" w:rsidRDefault="00821A6C">
      <w:pPr>
        <w:spacing w:line="240" w:lineRule="auto"/>
        <w:ind w:firstLine="709"/>
        <w:rPr>
          <w:color w:val="000000"/>
          <w:sz w:val="24"/>
          <w:szCs w:val="24"/>
        </w:rPr>
      </w:pPr>
      <w:r w:rsidRPr="00E717F8">
        <w:rPr>
          <w:color w:val="000000"/>
          <w:sz w:val="24"/>
          <w:szCs w:val="24"/>
          <w:lang w:eastAsia="en-US"/>
        </w:rPr>
        <w:t>1) наименование юридического лица либо фамилия, имя, отчество (при наличии) индивидуального предпринимателя или гражданина; почтовый адрес (места нахождения – для юридического лица, места жительства – индивидуального предпринимателя и гражданина), а также номер (номера) контактного телефона, адрес (адреса) электронной почты (при наличии);</w:t>
      </w:r>
    </w:p>
    <w:p w:rsidR="00821A6C" w:rsidRPr="00E717F8" w:rsidRDefault="00821A6C">
      <w:pPr>
        <w:spacing w:line="240" w:lineRule="auto"/>
        <w:ind w:firstLine="709"/>
        <w:rPr>
          <w:color w:val="000000"/>
          <w:sz w:val="24"/>
          <w:szCs w:val="24"/>
        </w:rPr>
      </w:pPr>
      <w:r w:rsidRPr="00E717F8">
        <w:rPr>
          <w:color w:val="000000"/>
          <w:sz w:val="24"/>
          <w:szCs w:val="24"/>
          <w:lang w:eastAsia="en-US"/>
        </w:rPr>
        <w:t>2) дата и номер предостережения, уполномоченный орган, объявивший предостережение;</w:t>
      </w:r>
    </w:p>
    <w:p w:rsidR="00821A6C" w:rsidRPr="00E717F8" w:rsidRDefault="00821A6C">
      <w:pPr>
        <w:spacing w:line="240" w:lineRule="auto"/>
        <w:ind w:firstLine="709"/>
        <w:rPr>
          <w:color w:val="000000"/>
          <w:sz w:val="24"/>
          <w:szCs w:val="24"/>
        </w:rPr>
      </w:pPr>
      <w:r w:rsidRPr="00E717F8">
        <w:rPr>
          <w:color w:val="000000"/>
          <w:sz w:val="24"/>
          <w:szCs w:val="24"/>
          <w:lang w:eastAsia="en-US"/>
        </w:rPr>
        <w:t>3)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обоснованность возражений, или их копии.</w:t>
      </w:r>
    </w:p>
    <w:p w:rsidR="00821A6C" w:rsidRPr="00E717F8" w:rsidRDefault="00821A6C">
      <w:pPr>
        <w:spacing w:line="240" w:lineRule="auto"/>
        <w:ind w:firstLine="709"/>
        <w:rPr>
          <w:color w:val="000000"/>
          <w:sz w:val="24"/>
          <w:szCs w:val="24"/>
        </w:rPr>
      </w:pPr>
      <w:r w:rsidRPr="00E717F8">
        <w:rPr>
          <w:color w:val="000000"/>
          <w:sz w:val="24"/>
          <w:szCs w:val="24"/>
          <w:lang w:eastAsia="en-US"/>
        </w:rPr>
        <w:t>4) предлагаемый способ (адрес) направления уполномоченным органом информации о результатах рассмотрения возражений.</w:t>
      </w:r>
    </w:p>
    <w:p w:rsidR="00821A6C" w:rsidRPr="00E717F8" w:rsidRDefault="00821A6C">
      <w:pPr>
        <w:spacing w:line="240" w:lineRule="auto"/>
        <w:ind w:firstLine="709"/>
        <w:rPr>
          <w:color w:val="000000"/>
          <w:sz w:val="24"/>
          <w:szCs w:val="24"/>
        </w:rPr>
      </w:pPr>
      <w:r w:rsidRPr="00E717F8">
        <w:rPr>
          <w:color w:val="000000"/>
          <w:sz w:val="24"/>
          <w:szCs w:val="24"/>
        </w:rPr>
        <w:t>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2 пункта 23 настоящего Положения, возражение в отношении предостережения в течение 3 рабочих дней со 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821A6C" w:rsidRPr="00E717F8" w:rsidRDefault="00821A6C">
      <w:pPr>
        <w:spacing w:line="240" w:lineRule="auto"/>
        <w:ind w:firstLine="709"/>
        <w:rPr>
          <w:color w:val="000000"/>
          <w:sz w:val="24"/>
          <w:szCs w:val="24"/>
        </w:rPr>
      </w:pPr>
      <w:r w:rsidRPr="00E717F8">
        <w:rPr>
          <w:color w:val="000000"/>
          <w:sz w:val="24"/>
          <w:szCs w:val="24"/>
          <w:lang w:eastAsia="en-US"/>
        </w:rPr>
        <w:t xml:space="preserve">Возражения представляются в бумажном виде в уполномоченный орган контролируемым лицом лично либо его представителем, направляются в уполномоченный орган в бумажном виде почтовым отправлением, либо направляются в форме электронного документа на адрес электронной почты уполномоченного органа, либо </w:t>
      </w:r>
      <w:r w:rsidRPr="00E717F8">
        <w:rPr>
          <w:color w:val="000000"/>
          <w:sz w:val="24"/>
          <w:szCs w:val="24"/>
        </w:rPr>
        <w:t>с использованием единого портала государственных и муниципальных услуг (функций)</w:t>
      </w:r>
      <w:r w:rsidRPr="00E717F8">
        <w:rPr>
          <w:color w:val="000000"/>
          <w:sz w:val="24"/>
          <w:szCs w:val="24"/>
          <w:lang w:eastAsia="en-US"/>
        </w:rPr>
        <w:t>.</w:t>
      </w:r>
    </w:p>
    <w:p w:rsidR="00821A6C" w:rsidRPr="00E717F8" w:rsidRDefault="00821A6C">
      <w:pPr>
        <w:spacing w:line="240" w:lineRule="auto"/>
        <w:ind w:firstLine="709"/>
        <w:rPr>
          <w:color w:val="000000"/>
          <w:sz w:val="24"/>
          <w:szCs w:val="24"/>
        </w:rPr>
      </w:pPr>
      <w:r w:rsidRPr="00E717F8">
        <w:rPr>
          <w:color w:val="000000"/>
          <w:sz w:val="24"/>
          <w:szCs w:val="24"/>
          <w:lang w:eastAsia="en-US"/>
        </w:rPr>
        <w:t>Возражение рассматривается уполномоченным органом в течение 10 рабочих дней со дня их регистрации.</w:t>
      </w:r>
    </w:p>
    <w:p w:rsidR="00821A6C" w:rsidRPr="00E717F8" w:rsidRDefault="00821A6C">
      <w:pPr>
        <w:spacing w:line="240" w:lineRule="auto"/>
        <w:ind w:firstLine="709"/>
        <w:rPr>
          <w:color w:val="000000"/>
          <w:sz w:val="24"/>
          <w:szCs w:val="24"/>
        </w:rPr>
      </w:pPr>
      <w:bookmarkStart w:id="1" w:name="p139"/>
      <w:bookmarkEnd w:id="1"/>
      <w:r w:rsidRPr="00E717F8">
        <w:rPr>
          <w:color w:val="000000"/>
          <w:sz w:val="24"/>
          <w:szCs w:val="24"/>
          <w:lang w:eastAsia="en-US"/>
        </w:rPr>
        <w:t>По результатам рассмотрения возражения уполномоченный орган принимает одно из следующих решений:</w:t>
      </w:r>
    </w:p>
    <w:p w:rsidR="00821A6C" w:rsidRPr="00E717F8" w:rsidRDefault="00821A6C">
      <w:pPr>
        <w:spacing w:line="240" w:lineRule="auto"/>
        <w:ind w:firstLine="709"/>
        <w:rPr>
          <w:color w:val="000000"/>
          <w:sz w:val="24"/>
          <w:szCs w:val="24"/>
        </w:rPr>
      </w:pPr>
      <w:r w:rsidRPr="00E717F8">
        <w:rPr>
          <w:color w:val="000000"/>
          <w:sz w:val="24"/>
          <w:szCs w:val="24"/>
          <w:lang w:eastAsia="en-US"/>
        </w:rPr>
        <w:t>1) удовлетворяет возражение и отменяет объявленное предостережение;</w:t>
      </w:r>
    </w:p>
    <w:p w:rsidR="00821A6C" w:rsidRPr="00E717F8" w:rsidRDefault="00821A6C">
      <w:pPr>
        <w:spacing w:line="240" w:lineRule="auto"/>
        <w:ind w:firstLine="709"/>
        <w:rPr>
          <w:color w:val="000000"/>
          <w:sz w:val="24"/>
          <w:szCs w:val="24"/>
        </w:rPr>
      </w:pPr>
      <w:r w:rsidRPr="00E717F8">
        <w:rPr>
          <w:color w:val="000000"/>
          <w:sz w:val="24"/>
          <w:szCs w:val="24"/>
          <w:lang w:eastAsia="en-US"/>
        </w:rPr>
        <w:t>2) отказывает в удовлетворении возражения.</w:t>
      </w:r>
    </w:p>
    <w:p w:rsidR="00821A6C" w:rsidRPr="00E717F8" w:rsidRDefault="00821A6C">
      <w:pPr>
        <w:spacing w:line="240" w:lineRule="auto"/>
        <w:ind w:firstLine="709"/>
        <w:rPr>
          <w:color w:val="000000"/>
          <w:sz w:val="24"/>
          <w:szCs w:val="24"/>
        </w:rPr>
      </w:pPr>
      <w:r w:rsidRPr="00E717F8">
        <w:rPr>
          <w:color w:val="000000"/>
          <w:sz w:val="24"/>
          <w:szCs w:val="24"/>
          <w:lang w:eastAsia="en-US"/>
        </w:rPr>
        <w:t>Не позднее 1 рабочего дня со дня, следующего за днем принятия решения, подавшему возражение контролируемому лицу направляется письменный мотивированный ответ о результатах рассмотрения возражения указанным им способом, позволяющим достоверно определить лицо, отправившее документ, его получателя и дату направления.</w:t>
      </w:r>
    </w:p>
    <w:p w:rsidR="00821A6C" w:rsidRPr="00E717F8" w:rsidRDefault="00821A6C">
      <w:pPr>
        <w:spacing w:line="240" w:lineRule="auto"/>
        <w:ind w:firstLine="709"/>
        <w:rPr>
          <w:color w:val="000000"/>
          <w:sz w:val="24"/>
          <w:szCs w:val="24"/>
        </w:rPr>
      </w:pPr>
      <w:r w:rsidRPr="00E717F8">
        <w:rPr>
          <w:color w:val="000000"/>
          <w:sz w:val="24"/>
          <w:szCs w:val="24"/>
          <w:lang w:eastAsia="en-US"/>
        </w:rPr>
        <w:t>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 а соответствующие данные использованию уполномоченным органом для проведения иных профилактических и контрольных мероприятий.</w:t>
      </w:r>
    </w:p>
    <w:p w:rsidR="00821A6C" w:rsidRPr="00E717F8" w:rsidRDefault="00821A6C">
      <w:pPr>
        <w:spacing w:line="240" w:lineRule="auto"/>
        <w:ind w:firstLine="709"/>
        <w:rPr>
          <w:color w:val="000000"/>
          <w:sz w:val="24"/>
          <w:szCs w:val="24"/>
        </w:rPr>
      </w:pPr>
      <w:r w:rsidRPr="00E717F8">
        <w:rPr>
          <w:color w:val="000000"/>
          <w:sz w:val="24"/>
          <w:szCs w:val="24"/>
        </w:rPr>
        <w:t xml:space="preserve">24. Профилактический визит проводится в соответствии </w:t>
      </w:r>
      <w:r w:rsidRPr="00E717F8">
        <w:rPr>
          <w:bCs/>
          <w:color w:val="000000"/>
          <w:sz w:val="24"/>
          <w:szCs w:val="24"/>
        </w:rPr>
        <w:t xml:space="preserve">с положениями статьи 52 </w:t>
      </w:r>
      <w:r w:rsidRPr="00E717F8">
        <w:rPr>
          <w:color w:val="000000"/>
          <w:sz w:val="24"/>
          <w:szCs w:val="24"/>
        </w:rPr>
        <w:t>Федерального закона № 248-ФЗ</w:t>
      </w:r>
      <w:r w:rsidRPr="00E717F8">
        <w:rPr>
          <w:bCs/>
          <w:color w:val="000000"/>
          <w:sz w:val="24"/>
          <w:szCs w:val="24"/>
        </w:rPr>
        <w:t>.</w:t>
      </w:r>
    </w:p>
    <w:p w:rsidR="00821A6C" w:rsidRPr="00E717F8" w:rsidRDefault="00821A6C">
      <w:pPr>
        <w:spacing w:line="240" w:lineRule="auto"/>
        <w:ind w:firstLine="709"/>
        <w:rPr>
          <w:color w:val="000000"/>
          <w:sz w:val="24"/>
          <w:szCs w:val="24"/>
        </w:rPr>
      </w:pPr>
      <w:r w:rsidRPr="00E717F8">
        <w:rPr>
          <w:color w:val="000000"/>
          <w:sz w:val="24"/>
          <w:szCs w:val="24"/>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821A6C" w:rsidRPr="00E717F8" w:rsidRDefault="00821A6C">
      <w:pPr>
        <w:spacing w:line="240" w:lineRule="auto"/>
        <w:ind w:firstLine="709"/>
        <w:rPr>
          <w:color w:val="000000"/>
          <w:sz w:val="24"/>
          <w:szCs w:val="24"/>
        </w:rPr>
      </w:pPr>
      <w:r w:rsidRPr="00E717F8">
        <w:rPr>
          <w:color w:val="000000"/>
          <w:sz w:val="24"/>
          <w:szCs w:val="24"/>
        </w:rPr>
        <w:t>Профилактический визит может проводиться по инициативе уполномоченного органа (обязательный профилактический визит) или по инициативе контролируемого лица.</w:t>
      </w:r>
    </w:p>
    <w:p w:rsidR="00821A6C" w:rsidRPr="00E717F8" w:rsidRDefault="00821A6C" w:rsidP="00336D84">
      <w:pPr>
        <w:spacing w:line="240" w:lineRule="auto"/>
        <w:ind w:firstLine="709"/>
        <w:rPr>
          <w:color w:val="000000"/>
          <w:sz w:val="24"/>
          <w:szCs w:val="24"/>
        </w:rPr>
      </w:pPr>
      <w:r w:rsidRPr="00E717F8">
        <w:rPr>
          <w:color w:val="000000"/>
          <w:sz w:val="24"/>
          <w:szCs w:val="24"/>
        </w:rPr>
        <w:t xml:space="preserve">25. Обязательный профилактический визит проводится </w:t>
      </w:r>
      <w:r w:rsidRPr="00E717F8">
        <w:rPr>
          <w:bCs/>
          <w:color w:val="000000"/>
          <w:sz w:val="24"/>
          <w:szCs w:val="24"/>
        </w:rPr>
        <w:t xml:space="preserve">в порядке, установленном </w:t>
      </w:r>
      <w:r w:rsidRPr="00E717F8">
        <w:rPr>
          <w:color w:val="000000"/>
          <w:sz w:val="24"/>
          <w:szCs w:val="24"/>
        </w:rPr>
        <w:t>статьей 52.1 Федерального закона № 248-ФЗ</w:t>
      </w:r>
      <w:r w:rsidRPr="00E717F8">
        <w:rPr>
          <w:bCs/>
          <w:color w:val="000000"/>
          <w:sz w:val="24"/>
          <w:szCs w:val="24"/>
        </w:rPr>
        <w:t xml:space="preserve">, и </w:t>
      </w:r>
      <w:r w:rsidRPr="00E717F8">
        <w:rPr>
          <w:color w:val="000000"/>
          <w:sz w:val="24"/>
          <w:szCs w:val="24"/>
        </w:rPr>
        <w:t>не предусматривает отказ контролируемого лица от его проведения.</w:t>
      </w:r>
    </w:p>
    <w:p w:rsidR="00821A6C" w:rsidRPr="00E717F8" w:rsidRDefault="00821A6C">
      <w:pPr>
        <w:spacing w:line="240" w:lineRule="auto"/>
        <w:ind w:firstLine="709"/>
        <w:rPr>
          <w:color w:val="000000"/>
          <w:sz w:val="24"/>
          <w:szCs w:val="24"/>
        </w:rPr>
      </w:pPr>
      <w:r w:rsidRPr="00E717F8">
        <w:rPr>
          <w:color w:val="000000"/>
          <w:sz w:val="24"/>
          <w:szCs w:val="24"/>
        </w:rPr>
        <w:t>Должностные лица уполномоченного органа в рамках обязательного профилактического визита при необходимости могут проводить осмотр, истребование необходимых документов, отбор проб (образцов), инструментальное обследование, испытание, экспертизу.</w:t>
      </w:r>
    </w:p>
    <w:p w:rsidR="00821A6C" w:rsidRPr="00E717F8" w:rsidRDefault="00821A6C">
      <w:pPr>
        <w:spacing w:line="240" w:lineRule="auto"/>
        <w:ind w:firstLine="709"/>
        <w:rPr>
          <w:color w:val="000000"/>
          <w:sz w:val="24"/>
          <w:szCs w:val="24"/>
        </w:rPr>
      </w:pPr>
      <w:r w:rsidRPr="00E717F8">
        <w:rPr>
          <w:color w:val="000000"/>
          <w:sz w:val="24"/>
          <w:szCs w:val="24"/>
        </w:rPr>
        <w:lastRenderedPageBreak/>
        <w:t>Обязательный профилактический визит проводится в рабочее время в период, устанавливаемый уведомлением о проведении обязательного профилактического визита, и не может превышать 10 рабочих дней. Данный срок может быть продлен на срок, необходимый для проведения экспертизы, испытаний.</w:t>
      </w:r>
    </w:p>
    <w:p w:rsidR="00821A6C" w:rsidRPr="00E717F8" w:rsidRDefault="00821A6C">
      <w:pPr>
        <w:spacing w:line="240" w:lineRule="auto"/>
        <w:ind w:firstLine="709"/>
        <w:rPr>
          <w:color w:val="000000"/>
          <w:sz w:val="24"/>
          <w:szCs w:val="24"/>
        </w:rPr>
      </w:pPr>
      <w:r w:rsidRPr="00E717F8">
        <w:rPr>
          <w:bCs/>
          <w:color w:val="000000"/>
          <w:sz w:val="24"/>
          <w:szCs w:val="24"/>
        </w:rPr>
        <w:t>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в следующем порядке:</w:t>
      </w:r>
    </w:p>
    <w:p w:rsidR="00821A6C" w:rsidRPr="00E717F8" w:rsidRDefault="00821A6C">
      <w:pPr>
        <w:spacing w:line="240" w:lineRule="auto"/>
        <w:ind w:firstLine="709"/>
        <w:rPr>
          <w:color w:val="000000"/>
          <w:sz w:val="24"/>
          <w:szCs w:val="24"/>
        </w:rPr>
      </w:pPr>
      <w:r w:rsidRPr="00E717F8">
        <w:rPr>
          <w:bCs/>
          <w:color w:val="000000"/>
          <w:sz w:val="24"/>
          <w:szCs w:val="24"/>
        </w:rPr>
        <w:t>1) руководителем уполномоченного органа принимается решение о проведении обязательного профилактического визита в отношении контролируемого лица в форме профилактической беседы или путем использования видео-конференц-связи или мобильного приложения «Инспектор», определяются дата, время и должностное лицо, уполномоченное на проведение обязательного профилактического визита;</w:t>
      </w:r>
    </w:p>
    <w:p w:rsidR="00821A6C" w:rsidRPr="00E717F8" w:rsidRDefault="00821A6C">
      <w:pPr>
        <w:spacing w:line="240" w:lineRule="auto"/>
        <w:ind w:firstLine="709"/>
        <w:rPr>
          <w:color w:val="000000"/>
          <w:sz w:val="24"/>
          <w:szCs w:val="24"/>
        </w:rPr>
      </w:pPr>
      <w:r w:rsidRPr="00E717F8">
        <w:rPr>
          <w:bCs/>
          <w:color w:val="000000"/>
          <w:sz w:val="24"/>
          <w:szCs w:val="24"/>
        </w:rPr>
        <w:t>2) контролируемое лицо уведомляется способом, позволяющим достоверно установить получение им уведомления, о дате проведения обязательного профилактического визита;</w:t>
      </w:r>
    </w:p>
    <w:p w:rsidR="00821A6C" w:rsidRPr="00E717F8" w:rsidRDefault="00821A6C">
      <w:pPr>
        <w:spacing w:line="240" w:lineRule="auto"/>
        <w:ind w:firstLine="709"/>
        <w:rPr>
          <w:color w:val="000000"/>
          <w:sz w:val="24"/>
          <w:szCs w:val="24"/>
        </w:rPr>
      </w:pPr>
      <w:r w:rsidRPr="00E717F8">
        <w:rPr>
          <w:bCs/>
          <w:color w:val="000000"/>
          <w:sz w:val="24"/>
          <w:szCs w:val="24"/>
        </w:rPr>
        <w:t>3) в уведомлении контролируемому лицу предлагается определить лицо (лиц), уполномоченное (уполномоченных) на взаимодействие с должностным лицом уполномоченного органа в ходе проведения обязательного профилактического визита;</w:t>
      </w:r>
    </w:p>
    <w:p w:rsidR="00821A6C" w:rsidRPr="00E717F8" w:rsidRDefault="00821A6C">
      <w:pPr>
        <w:spacing w:line="240" w:lineRule="auto"/>
        <w:ind w:firstLine="709"/>
        <w:rPr>
          <w:color w:val="000000"/>
          <w:sz w:val="24"/>
          <w:szCs w:val="24"/>
        </w:rPr>
      </w:pPr>
      <w:r w:rsidRPr="00E717F8">
        <w:rPr>
          <w:bCs/>
          <w:color w:val="000000"/>
          <w:sz w:val="24"/>
          <w:szCs w:val="24"/>
        </w:rPr>
        <w:t>4) в случае принятия решения о проведении обязательного профилактического визита путем использования видео-конференц-связи или мобильного приложения «Инспектор» в уведомлении указываются сведения, необходимые для установления связи между контролируемым лицом и уполномоченным органом.</w:t>
      </w:r>
    </w:p>
    <w:p w:rsidR="00821A6C" w:rsidRPr="00E717F8" w:rsidRDefault="00821A6C">
      <w:pPr>
        <w:spacing w:line="240" w:lineRule="auto"/>
        <w:ind w:firstLine="709"/>
        <w:rPr>
          <w:color w:val="000000"/>
          <w:sz w:val="24"/>
          <w:szCs w:val="24"/>
        </w:rPr>
      </w:pPr>
      <w:r w:rsidRPr="00E717F8">
        <w:rPr>
          <w:bCs/>
          <w:color w:val="000000"/>
          <w:sz w:val="24"/>
          <w:szCs w:val="24"/>
        </w:rPr>
        <w:t>По результатам проведения обязательного профилактического визита должностным лицом уполномоченного органа, непосредственно проводившим профилактическое мероприятие, составляется акт о проведении обязательного профилактического визита, в порядке, предусмотренном статьей 90 Федерального закона № 248-ФЗ.</w:t>
      </w:r>
    </w:p>
    <w:p w:rsidR="00821A6C" w:rsidRPr="00E717F8" w:rsidRDefault="00821A6C">
      <w:pPr>
        <w:spacing w:line="240" w:lineRule="auto"/>
        <w:ind w:firstLine="709"/>
        <w:rPr>
          <w:color w:val="000000"/>
          <w:sz w:val="24"/>
          <w:szCs w:val="24"/>
        </w:rPr>
      </w:pPr>
      <w:r w:rsidRPr="00E717F8">
        <w:rPr>
          <w:color w:val="000000"/>
          <w:sz w:val="24"/>
          <w:szCs w:val="24"/>
        </w:rPr>
        <w:t xml:space="preserve">Должностное лицо уполномоченного органа выдает контролируемому лицу предписание об устранении выявленных нарушений обязательных требований в случае, если такие нарушения не устранены до окончания проведения обязательного профилактического визита в порядке, предусмотренном статьей 90.1 </w:t>
      </w:r>
      <w:r w:rsidRPr="00E717F8">
        <w:rPr>
          <w:bCs/>
          <w:color w:val="000000"/>
          <w:sz w:val="24"/>
          <w:szCs w:val="24"/>
        </w:rPr>
        <w:t>Федерального закона № 248-ФЗ.</w:t>
      </w:r>
    </w:p>
    <w:p w:rsidR="00821A6C" w:rsidRPr="00E717F8" w:rsidRDefault="00821A6C">
      <w:pPr>
        <w:spacing w:line="240" w:lineRule="auto"/>
        <w:ind w:firstLine="709"/>
        <w:rPr>
          <w:color w:val="000000"/>
          <w:sz w:val="24"/>
          <w:szCs w:val="24"/>
        </w:rPr>
      </w:pPr>
      <w:r w:rsidRPr="00E717F8">
        <w:rPr>
          <w:color w:val="000000"/>
          <w:sz w:val="24"/>
          <w:szCs w:val="24"/>
        </w:rPr>
        <w:t xml:space="preserve">26. Уполномоченный орган проводит </w:t>
      </w:r>
      <w:r w:rsidRPr="00E717F8">
        <w:rPr>
          <w:bCs/>
          <w:color w:val="000000"/>
          <w:sz w:val="24"/>
          <w:szCs w:val="24"/>
        </w:rPr>
        <w:t xml:space="preserve">профилактический визит по заявлению контролируемого лица в порядке, установленном </w:t>
      </w:r>
      <w:r w:rsidRPr="00E717F8">
        <w:rPr>
          <w:color w:val="000000"/>
          <w:sz w:val="24"/>
          <w:szCs w:val="24"/>
        </w:rPr>
        <w:t>статьей 52.2 Федерального закона № 248-ФЗ.</w:t>
      </w:r>
    </w:p>
    <w:p w:rsidR="00821A6C" w:rsidRPr="00E717F8" w:rsidRDefault="00821A6C">
      <w:pPr>
        <w:spacing w:line="240" w:lineRule="auto"/>
        <w:ind w:firstLine="709"/>
        <w:rPr>
          <w:color w:val="000000"/>
          <w:sz w:val="24"/>
          <w:szCs w:val="24"/>
        </w:rPr>
      </w:pPr>
      <w:r w:rsidRPr="00E717F8">
        <w:rPr>
          <w:color w:val="000000"/>
          <w:sz w:val="24"/>
          <w:szCs w:val="24"/>
        </w:rPr>
        <w:t>Контролируемое лицо в случае, если оно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вправе обратиться в уполномоченный орган с заявлением о проведении в отношении его профилактического визита.</w:t>
      </w:r>
    </w:p>
    <w:p w:rsidR="00821A6C" w:rsidRPr="00E717F8" w:rsidRDefault="00821A6C">
      <w:pPr>
        <w:spacing w:line="240" w:lineRule="auto"/>
        <w:ind w:firstLine="709"/>
        <w:rPr>
          <w:color w:val="000000"/>
          <w:sz w:val="24"/>
          <w:szCs w:val="24"/>
        </w:rPr>
      </w:pPr>
      <w:r w:rsidRPr="00E717F8">
        <w:rPr>
          <w:color w:val="000000"/>
          <w:sz w:val="24"/>
          <w:szCs w:val="24"/>
        </w:rPr>
        <w:t xml:space="preserve">Заявление подается в уполномоченный орган </w:t>
      </w:r>
      <w:r w:rsidRPr="00E717F8">
        <w:rPr>
          <w:color w:val="000000"/>
          <w:sz w:val="24"/>
          <w:szCs w:val="24"/>
          <w:lang w:eastAsia="en-US"/>
        </w:rPr>
        <w:t xml:space="preserve">в бумажном виде контролируемым лицом лично либо его представителем, направляются почтовым отправлением, либо направляются в форме электронного документа на адрес электронной почты уполномоченного органа, либо посредством официального сайта уполномоченного органа в сети «Интернет», либо </w:t>
      </w:r>
      <w:r w:rsidRPr="00E717F8">
        <w:rPr>
          <w:color w:val="000000"/>
          <w:sz w:val="24"/>
          <w:szCs w:val="24"/>
        </w:rPr>
        <w:t>с использованием единого портала государственных и муниципальных услуг (функций).</w:t>
      </w:r>
    </w:p>
    <w:p w:rsidR="00821A6C" w:rsidRPr="00E717F8" w:rsidRDefault="00821A6C">
      <w:pPr>
        <w:pStyle w:val="ab"/>
        <w:ind w:firstLine="709"/>
        <w:rPr>
          <w:color w:val="000000"/>
          <w:sz w:val="24"/>
          <w:szCs w:val="24"/>
        </w:rPr>
      </w:pPr>
      <w:r w:rsidRPr="00E717F8">
        <w:rPr>
          <w:color w:val="000000"/>
          <w:sz w:val="24"/>
          <w:szCs w:val="24"/>
        </w:rPr>
        <w:t>Уполномоченный орган рассматривает заявление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rsidR="00821A6C" w:rsidRPr="00E717F8" w:rsidRDefault="00821A6C">
      <w:pPr>
        <w:pStyle w:val="ab"/>
        <w:ind w:firstLine="709"/>
        <w:rPr>
          <w:color w:val="000000"/>
          <w:sz w:val="24"/>
          <w:szCs w:val="24"/>
        </w:rPr>
      </w:pPr>
      <w:r w:rsidRPr="00E717F8">
        <w:rPr>
          <w:color w:val="000000"/>
          <w:sz w:val="24"/>
          <w:szCs w:val="24"/>
        </w:rPr>
        <w:t>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821A6C" w:rsidRPr="00E717F8" w:rsidRDefault="00821A6C">
      <w:pPr>
        <w:pStyle w:val="ab"/>
        <w:ind w:firstLine="709"/>
        <w:rPr>
          <w:color w:val="000000"/>
          <w:sz w:val="24"/>
          <w:szCs w:val="24"/>
        </w:rPr>
      </w:pPr>
      <w:r w:rsidRPr="00E717F8">
        <w:rPr>
          <w:color w:val="000000"/>
          <w:sz w:val="24"/>
          <w:szCs w:val="24"/>
        </w:rPr>
        <w:t>1) от контролируемого лица поступило уведомление об отзыве заявления;</w:t>
      </w:r>
    </w:p>
    <w:p w:rsidR="00821A6C" w:rsidRPr="00E717F8" w:rsidRDefault="00821A6C">
      <w:pPr>
        <w:spacing w:line="240" w:lineRule="auto"/>
        <w:ind w:firstLine="709"/>
        <w:rPr>
          <w:color w:val="000000"/>
          <w:sz w:val="24"/>
          <w:szCs w:val="24"/>
        </w:rPr>
      </w:pPr>
      <w:r w:rsidRPr="00E717F8">
        <w:rPr>
          <w:color w:val="000000"/>
          <w:sz w:val="24"/>
          <w:szCs w:val="24"/>
        </w:rPr>
        <w:t>2)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21A6C" w:rsidRPr="00E717F8" w:rsidRDefault="00821A6C">
      <w:pPr>
        <w:pStyle w:val="ab"/>
        <w:ind w:firstLine="709"/>
        <w:rPr>
          <w:color w:val="000000"/>
          <w:sz w:val="24"/>
          <w:szCs w:val="24"/>
        </w:rPr>
      </w:pPr>
      <w:r w:rsidRPr="00E717F8">
        <w:rPr>
          <w:color w:val="000000"/>
          <w:sz w:val="24"/>
          <w:szCs w:val="24"/>
        </w:rPr>
        <w:t>3) в течение года до даты подачи заявления уполномоченным органом проведен профилактический визит по ранее поданному заявлению;</w:t>
      </w:r>
    </w:p>
    <w:p w:rsidR="00821A6C" w:rsidRPr="00E717F8" w:rsidRDefault="00821A6C">
      <w:pPr>
        <w:pStyle w:val="ab"/>
        <w:ind w:firstLine="709"/>
        <w:rPr>
          <w:color w:val="000000"/>
          <w:sz w:val="24"/>
          <w:szCs w:val="24"/>
        </w:rPr>
      </w:pPr>
      <w:r w:rsidRPr="00E717F8">
        <w:rPr>
          <w:color w:val="000000"/>
          <w:sz w:val="24"/>
          <w:szCs w:val="24"/>
        </w:rPr>
        <w:lastRenderedPageBreak/>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rsidR="00821A6C" w:rsidRPr="00E717F8" w:rsidRDefault="00821A6C">
      <w:pPr>
        <w:spacing w:line="240" w:lineRule="auto"/>
        <w:ind w:firstLine="709"/>
        <w:rPr>
          <w:color w:val="000000"/>
          <w:sz w:val="24"/>
          <w:szCs w:val="24"/>
        </w:rPr>
      </w:pPr>
      <w:r w:rsidRPr="00E717F8">
        <w:rPr>
          <w:color w:val="000000"/>
          <w:sz w:val="24"/>
          <w:szCs w:val="24"/>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821A6C" w:rsidRPr="00E717F8" w:rsidRDefault="00821A6C">
      <w:pPr>
        <w:pStyle w:val="ab"/>
        <w:ind w:firstLine="709"/>
        <w:rPr>
          <w:color w:val="000000"/>
          <w:sz w:val="24"/>
          <w:szCs w:val="24"/>
        </w:rPr>
      </w:pPr>
      <w:r w:rsidRPr="00E717F8">
        <w:rPr>
          <w:color w:val="000000"/>
          <w:sz w:val="24"/>
          <w:szCs w:val="24"/>
        </w:rPr>
        <w:t xml:space="preserve">В случае принятия решения о проведении профилактического визита по заявлению контролируемого лица уполномоченный орган в </w:t>
      </w:r>
      <w:r w:rsidRPr="00E717F8">
        <w:rPr>
          <w:sz w:val="24"/>
          <w:szCs w:val="24"/>
        </w:rPr>
        <w:t xml:space="preserve">течение 20 рабочих </w:t>
      </w:r>
      <w:r w:rsidRPr="00E717F8">
        <w:rPr>
          <w:color w:val="000000"/>
          <w:sz w:val="24"/>
          <w:szCs w:val="24"/>
        </w:rPr>
        <w:t>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821A6C" w:rsidRPr="00E717F8" w:rsidRDefault="00821A6C">
      <w:pPr>
        <w:spacing w:line="240" w:lineRule="auto"/>
        <w:ind w:firstLine="709"/>
        <w:rPr>
          <w:color w:val="000000"/>
          <w:sz w:val="24"/>
          <w:szCs w:val="24"/>
        </w:rPr>
      </w:pPr>
      <w:r w:rsidRPr="00E717F8">
        <w:rPr>
          <w:color w:val="000000"/>
          <w:sz w:val="24"/>
          <w:szCs w:val="24"/>
        </w:rPr>
        <w:t>Контролируемое лицо вправе отозвать заявление либо направить отказ от проведения профилактического визита, уведомив об этом уполномоченный орган не позднее чем за 5 рабочих дней до даты его проведения.</w:t>
      </w:r>
    </w:p>
    <w:p w:rsidR="00821A6C" w:rsidRPr="00E717F8" w:rsidRDefault="00821A6C">
      <w:pPr>
        <w:spacing w:line="240" w:lineRule="auto"/>
        <w:ind w:firstLine="709"/>
        <w:rPr>
          <w:color w:val="000000"/>
          <w:sz w:val="24"/>
          <w:szCs w:val="24"/>
        </w:rPr>
      </w:pPr>
      <w:r w:rsidRPr="00E717F8">
        <w:rPr>
          <w:color w:val="000000"/>
          <w:sz w:val="24"/>
          <w:szCs w:val="24"/>
        </w:rPr>
        <w:t>В рамках профилактического визита при согласии контролируемого лица должностное лицо уполномоченного органа проводит отбор проб (образцов), инструментальное обследование, испытание.</w:t>
      </w:r>
    </w:p>
    <w:p w:rsidR="00821A6C" w:rsidRPr="00E717F8" w:rsidRDefault="00821A6C">
      <w:pPr>
        <w:pStyle w:val="ab"/>
        <w:ind w:firstLine="709"/>
        <w:rPr>
          <w:color w:val="000000"/>
          <w:sz w:val="24"/>
          <w:szCs w:val="24"/>
        </w:rPr>
      </w:pPr>
      <w:r w:rsidRPr="00E717F8">
        <w:rPr>
          <w:color w:val="000000"/>
          <w:sz w:val="24"/>
          <w:szCs w:val="24"/>
        </w:rPr>
        <w:t>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w:t>
      </w:r>
    </w:p>
    <w:p w:rsidR="00821A6C" w:rsidRPr="00E717F8" w:rsidRDefault="00821A6C">
      <w:pPr>
        <w:spacing w:line="240" w:lineRule="auto"/>
        <w:ind w:firstLine="709"/>
        <w:rPr>
          <w:color w:val="000000"/>
          <w:sz w:val="24"/>
          <w:szCs w:val="24"/>
        </w:rPr>
      </w:pPr>
      <w:r w:rsidRPr="00E717F8">
        <w:rPr>
          <w:color w:val="000000"/>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821A6C" w:rsidRPr="00E717F8" w:rsidRDefault="00821A6C">
      <w:pPr>
        <w:spacing w:line="240" w:lineRule="auto"/>
        <w:ind w:firstLine="709"/>
        <w:rPr>
          <w:color w:val="000000"/>
          <w:sz w:val="24"/>
          <w:szCs w:val="24"/>
        </w:rPr>
      </w:pPr>
      <w:r w:rsidRPr="00E717F8">
        <w:rPr>
          <w:bCs/>
          <w:color w:val="000000"/>
          <w:sz w:val="24"/>
          <w:szCs w:val="24"/>
        </w:rPr>
        <w:t xml:space="preserve">27. </w:t>
      </w:r>
      <w:r w:rsidRPr="00E717F8">
        <w:rPr>
          <w:bCs/>
          <w:iCs/>
          <w:color w:val="000000"/>
          <w:sz w:val="24"/>
          <w:szCs w:val="24"/>
        </w:rPr>
        <w:t>В целях снижения рисков причинения вреда (ущерба) на объектах контроля и оптимизации проведения контрольных мероприятий уполномоченный орган в соответствии со статьей 53 Федерального закона № 248-ФЗ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r w:rsidRPr="00E717F8">
        <w:rPr>
          <w:color w:val="000000"/>
          <w:sz w:val="24"/>
          <w:szCs w:val="24"/>
        </w:rPr>
        <w:t xml:space="preserve"> </w:t>
      </w:r>
    </w:p>
    <w:p w:rsidR="00821A6C" w:rsidRPr="00E717F8" w:rsidRDefault="00821A6C">
      <w:pPr>
        <w:spacing w:line="240" w:lineRule="auto"/>
        <w:ind w:firstLine="709"/>
        <w:rPr>
          <w:bCs/>
          <w:color w:val="000000"/>
          <w:sz w:val="24"/>
          <w:szCs w:val="24"/>
        </w:rPr>
      </w:pPr>
      <w:r w:rsidRPr="00E717F8">
        <w:rPr>
          <w:bCs/>
          <w:color w:val="000000"/>
          <w:sz w:val="24"/>
          <w:szCs w:val="24"/>
        </w:rPr>
        <w:t>28. Уполномоченный орган ежегодно разрабатывает и утверждает программу профилактики рисков причинения вреда (ущерба) охраняемым законом ценностям (далее – программа профилактики рисков причинения вреда) в порядке, установленном в соответствии со статьей 44 Федерального закона № 248-ФЗ и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года № 990.</w:t>
      </w:r>
    </w:p>
    <w:p w:rsidR="00821A6C" w:rsidRPr="00E717F8" w:rsidRDefault="00821A6C">
      <w:pPr>
        <w:spacing w:line="240" w:lineRule="auto"/>
        <w:ind w:firstLine="709"/>
        <w:rPr>
          <w:bCs/>
          <w:color w:val="000000"/>
          <w:sz w:val="24"/>
          <w:szCs w:val="24"/>
        </w:rPr>
      </w:pPr>
    </w:p>
    <w:p w:rsidR="00821A6C" w:rsidRPr="00E717F8" w:rsidRDefault="00821A6C">
      <w:pPr>
        <w:spacing w:after="1" w:line="280" w:lineRule="atLeast"/>
        <w:ind w:firstLine="0"/>
        <w:jc w:val="center"/>
        <w:outlineLvl w:val="0"/>
        <w:rPr>
          <w:color w:val="000000"/>
          <w:sz w:val="24"/>
          <w:szCs w:val="24"/>
        </w:rPr>
      </w:pPr>
      <w:r w:rsidRPr="00E717F8">
        <w:rPr>
          <w:b/>
          <w:color w:val="000000"/>
          <w:sz w:val="24"/>
          <w:szCs w:val="24"/>
        </w:rPr>
        <w:t xml:space="preserve">Раздел IV. Осуществление муниципального контроля </w:t>
      </w:r>
    </w:p>
    <w:p w:rsidR="00821A6C" w:rsidRPr="00E717F8" w:rsidRDefault="00821A6C">
      <w:pPr>
        <w:spacing w:after="1" w:line="280" w:lineRule="atLeast"/>
        <w:ind w:firstLine="540"/>
        <w:jc w:val="center"/>
        <w:rPr>
          <w:color w:val="000000"/>
          <w:sz w:val="24"/>
          <w:szCs w:val="24"/>
        </w:rPr>
      </w:pPr>
    </w:p>
    <w:p w:rsidR="00821A6C" w:rsidRPr="00E717F8" w:rsidRDefault="00821A6C">
      <w:pPr>
        <w:spacing w:line="240" w:lineRule="auto"/>
        <w:ind w:firstLine="709"/>
        <w:rPr>
          <w:color w:val="000000"/>
          <w:sz w:val="24"/>
          <w:szCs w:val="24"/>
        </w:rPr>
      </w:pPr>
      <w:r w:rsidRPr="00E717F8">
        <w:rPr>
          <w:color w:val="000000"/>
          <w:sz w:val="24"/>
          <w:szCs w:val="24"/>
        </w:rPr>
        <w:t xml:space="preserve">29. </w:t>
      </w:r>
      <w:r w:rsidRPr="00E717F8">
        <w:rPr>
          <w:bCs/>
          <w:color w:val="000000"/>
          <w:sz w:val="24"/>
          <w:szCs w:val="24"/>
        </w:rPr>
        <w:t xml:space="preserve">Контрольные </w:t>
      </w:r>
      <w:r w:rsidRPr="00E717F8">
        <w:rPr>
          <w:color w:val="000000"/>
          <w:sz w:val="24"/>
          <w:szCs w:val="24"/>
        </w:rPr>
        <w:t xml:space="preserve">мероприятия проводятся на внеплановой основе посредством контрольных </w:t>
      </w:r>
      <w:r w:rsidRPr="00E717F8">
        <w:rPr>
          <w:bCs/>
          <w:color w:val="000000"/>
          <w:sz w:val="24"/>
          <w:szCs w:val="24"/>
        </w:rPr>
        <w:t>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rsidR="00821A6C" w:rsidRPr="00E717F8" w:rsidRDefault="00821A6C">
      <w:pPr>
        <w:spacing w:after="1" w:line="240" w:lineRule="auto"/>
        <w:ind w:firstLine="709"/>
        <w:rPr>
          <w:color w:val="000000"/>
          <w:sz w:val="24"/>
          <w:szCs w:val="24"/>
        </w:rPr>
      </w:pPr>
      <w:r w:rsidRPr="00E717F8">
        <w:rPr>
          <w:color w:val="000000"/>
          <w:sz w:val="24"/>
          <w:szCs w:val="24"/>
        </w:rPr>
        <w:t xml:space="preserve">30. </w:t>
      </w:r>
      <w:r w:rsidRPr="00E717F8">
        <w:rPr>
          <w:bCs/>
          <w:color w:val="000000"/>
          <w:sz w:val="24"/>
          <w:szCs w:val="24"/>
        </w:rPr>
        <w:t>При взаимодействии с контролируемым лицом проводятся следующие контрольные мероприятия:</w:t>
      </w:r>
    </w:p>
    <w:p w:rsidR="00821A6C" w:rsidRPr="00E717F8" w:rsidRDefault="00821A6C">
      <w:pPr>
        <w:spacing w:after="1" w:line="240" w:lineRule="auto"/>
        <w:ind w:firstLine="709"/>
        <w:rPr>
          <w:bCs/>
          <w:color w:val="000000"/>
          <w:sz w:val="24"/>
          <w:szCs w:val="24"/>
        </w:rPr>
      </w:pPr>
      <w:r w:rsidRPr="00E717F8">
        <w:rPr>
          <w:bCs/>
          <w:color w:val="000000"/>
          <w:sz w:val="24"/>
          <w:szCs w:val="24"/>
        </w:rPr>
        <w:t xml:space="preserve">1) инспекционный визит, в ходе которого в соответствии со статьей 70 Федерального закона № 248-ФЗ могут совершаться следующие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821A6C" w:rsidRPr="00E717F8" w:rsidRDefault="00821A6C">
      <w:pPr>
        <w:spacing w:after="1" w:line="240" w:lineRule="auto"/>
        <w:ind w:firstLine="709"/>
        <w:rPr>
          <w:bCs/>
          <w:color w:val="000000"/>
          <w:sz w:val="24"/>
          <w:szCs w:val="24"/>
        </w:rPr>
      </w:pPr>
      <w:r w:rsidRPr="00E717F8">
        <w:rPr>
          <w:bCs/>
          <w:color w:val="000000"/>
          <w:sz w:val="24"/>
          <w:szCs w:val="24"/>
        </w:rPr>
        <w:t xml:space="preserve">2) рейдовый осмотр, в ходе которого в соответствии со статьей 71 Федерального закона № 248-ФЗ могут совершаться следующие действия: осмотр, досмотр, опрос, получение </w:t>
      </w:r>
      <w:r w:rsidRPr="00E717F8">
        <w:rPr>
          <w:bCs/>
          <w:color w:val="000000"/>
          <w:sz w:val="24"/>
          <w:szCs w:val="24"/>
        </w:rPr>
        <w:lastRenderedPageBreak/>
        <w:t>письменных объяснений, истребование документов, инструментальное обследование, испытание, экспертиза;</w:t>
      </w:r>
    </w:p>
    <w:p w:rsidR="00821A6C" w:rsidRPr="00E717F8" w:rsidRDefault="00821A6C">
      <w:pPr>
        <w:spacing w:after="1" w:line="240" w:lineRule="auto"/>
        <w:ind w:firstLine="709"/>
        <w:rPr>
          <w:bCs/>
          <w:color w:val="000000"/>
          <w:sz w:val="24"/>
          <w:szCs w:val="24"/>
        </w:rPr>
      </w:pPr>
      <w:r w:rsidRPr="00E717F8">
        <w:rPr>
          <w:bCs/>
          <w:color w:val="000000"/>
          <w:sz w:val="24"/>
          <w:szCs w:val="24"/>
        </w:rPr>
        <w:t>3) документарная проверка, в ходе которой в соответствии со статьей 72 Федерального закона № 248-ФЗ могут совершаться следующие действия: получение письменных объяснений; истребование документов, экспертиза;</w:t>
      </w:r>
    </w:p>
    <w:p w:rsidR="00821A6C" w:rsidRPr="00E717F8" w:rsidRDefault="00821A6C">
      <w:pPr>
        <w:spacing w:after="1" w:line="240" w:lineRule="auto"/>
        <w:ind w:firstLine="709"/>
        <w:rPr>
          <w:color w:val="000000"/>
          <w:sz w:val="24"/>
          <w:szCs w:val="24"/>
        </w:rPr>
      </w:pPr>
      <w:r w:rsidRPr="00E717F8">
        <w:rPr>
          <w:bCs/>
          <w:color w:val="000000"/>
          <w:sz w:val="24"/>
          <w:szCs w:val="24"/>
        </w:rPr>
        <w:t>4) выездная проверка, в ходе которой в соответствии со статьей 73 Федерального закона № 248-ФЗ могут совершаться следующие действия: осмотр, досмотр, опрос, получение письменных объяснений, истребование документов, отбор проб (образцов), инструментальное обследование, испытание, экспертиза.</w:t>
      </w:r>
    </w:p>
    <w:p w:rsidR="00821A6C" w:rsidRPr="00E717F8" w:rsidRDefault="00821A6C">
      <w:pPr>
        <w:spacing w:line="240" w:lineRule="auto"/>
        <w:ind w:firstLine="709"/>
        <w:rPr>
          <w:color w:val="000000"/>
          <w:sz w:val="24"/>
          <w:szCs w:val="24"/>
        </w:rPr>
      </w:pPr>
      <w:r w:rsidRPr="00E717F8">
        <w:rPr>
          <w:bCs/>
          <w:color w:val="000000"/>
          <w:sz w:val="24"/>
          <w:szCs w:val="24"/>
        </w:rPr>
        <w:t xml:space="preserve">31. </w:t>
      </w:r>
      <w:r w:rsidRPr="00E717F8">
        <w:rPr>
          <w:color w:val="000000"/>
          <w:sz w:val="24"/>
          <w:szCs w:val="24"/>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21A6C" w:rsidRPr="00E717F8" w:rsidRDefault="00821A6C">
      <w:pPr>
        <w:spacing w:after="1" w:line="240" w:lineRule="auto"/>
        <w:ind w:firstLine="709"/>
        <w:rPr>
          <w:bCs/>
          <w:color w:val="000000"/>
          <w:sz w:val="24"/>
          <w:szCs w:val="24"/>
        </w:rPr>
      </w:pPr>
      <w:r w:rsidRPr="00E717F8">
        <w:rPr>
          <w:bCs/>
          <w:color w:val="000000"/>
          <w:sz w:val="24"/>
          <w:szCs w:val="24"/>
        </w:rPr>
        <w:t>32. Без взаимодействия с контролируемым лицом проводятся следующие контрольные мероприятия:</w:t>
      </w:r>
    </w:p>
    <w:p w:rsidR="00821A6C" w:rsidRPr="00E717F8" w:rsidRDefault="00821A6C">
      <w:pPr>
        <w:spacing w:after="1" w:line="240" w:lineRule="auto"/>
        <w:ind w:firstLine="709"/>
        <w:rPr>
          <w:bCs/>
          <w:color w:val="000000"/>
          <w:sz w:val="24"/>
          <w:szCs w:val="24"/>
        </w:rPr>
      </w:pPr>
      <w:r w:rsidRPr="00E717F8">
        <w:rPr>
          <w:bCs/>
          <w:color w:val="000000"/>
          <w:sz w:val="24"/>
          <w:szCs w:val="24"/>
        </w:rPr>
        <w:t>1) наблюдение за соблюдением обязательных требований в соответствии со статьей 74 Федерального закона</w:t>
      </w:r>
      <w:r w:rsidRPr="00E717F8">
        <w:rPr>
          <w:color w:val="000000"/>
          <w:sz w:val="24"/>
          <w:szCs w:val="24"/>
        </w:rPr>
        <w:t xml:space="preserve"> </w:t>
      </w:r>
      <w:r w:rsidRPr="00E717F8">
        <w:rPr>
          <w:color w:val="000000"/>
          <w:sz w:val="24"/>
          <w:szCs w:val="24"/>
          <w:lang w:eastAsia="en-US"/>
        </w:rPr>
        <w:t>№ 248-ФЗ</w:t>
      </w:r>
      <w:r w:rsidRPr="00E717F8">
        <w:rPr>
          <w:bCs/>
          <w:color w:val="000000"/>
          <w:sz w:val="24"/>
          <w:szCs w:val="24"/>
        </w:rPr>
        <w:t>;</w:t>
      </w:r>
    </w:p>
    <w:p w:rsidR="00821A6C" w:rsidRPr="00E717F8" w:rsidRDefault="00821A6C">
      <w:pPr>
        <w:spacing w:line="240" w:lineRule="auto"/>
        <w:ind w:firstLine="709"/>
        <w:rPr>
          <w:color w:val="000000"/>
          <w:sz w:val="24"/>
          <w:szCs w:val="24"/>
        </w:rPr>
      </w:pPr>
      <w:r w:rsidRPr="00E717F8">
        <w:rPr>
          <w:bCs/>
          <w:color w:val="000000"/>
          <w:sz w:val="24"/>
          <w:szCs w:val="24"/>
        </w:rPr>
        <w:t>2) выездное обследование, в ходе которого в соответствии со статьей 75 Федерального закона</w:t>
      </w:r>
      <w:r w:rsidRPr="00E717F8">
        <w:rPr>
          <w:color w:val="000000"/>
          <w:sz w:val="24"/>
          <w:szCs w:val="24"/>
        </w:rPr>
        <w:t xml:space="preserve"> </w:t>
      </w:r>
      <w:r w:rsidRPr="00E717F8">
        <w:rPr>
          <w:color w:val="000000"/>
          <w:sz w:val="24"/>
          <w:szCs w:val="24"/>
          <w:lang w:eastAsia="en-US"/>
        </w:rPr>
        <w:t>№ 248-ФЗ</w:t>
      </w:r>
      <w:r w:rsidRPr="00E717F8">
        <w:rPr>
          <w:bCs/>
          <w:color w:val="000000"/>
          <w:sz w:val="24"/>
          <w:szCs w:val="24"/>
        </w:rPr>
        <w:t xml:space="preserve"> </w:t>
      </w:r>
      <w:r w:rsidRPr="00E717F8">
        <w:rPr>
          <w:color w:val="000000"/>
          <w:sz w:val="24"/>
          <w:szCs w:val="24"/>
        </w:rPr>
        <w:t xml:space="preserve">на общедоступных (открытых для посещения неограниченным кругом лиц) производственных объектах </w:t>
      </w:r>
      <w:r w:rsidRPr="00E717F8">
        <w:rPr>
          <w:bCs/>
          <w:color w:val="000000"/>
          <w:sz w:val="24"/>
          <w:szCs w:val="24"/>
        </w:rPr>
        <w:t>могут совершаться следующие действия: осмотр, отбор проб (образцов), инструментальное обследование (с применением видеозаписи), испытание, экспертиза.</w:t>
      </w:r>
    </w:p>
    <w:p w:rsidR="00821A6C" w:rsidRPr="00E717F8" w:rsidRDefault="00821A6C">
      <w:pPr>
        <w:spacing w:after="1" w:line="280" w:lineRule="atLeast"/>
        <w:ind w:firstLine="709"/>
        <w:rPr>
          <w:color w:val="000000"/>
          <w:sz w:val="24"/>
          <w:szCs w:val="24"/>
        </w:rPr>
      </w:pPr>
      <w:r w:rsidRPr="00E717F8">
        <w:rPr>
          <w:color w:val="000000"/>
          <w:sz w:val="24"/>
          <w:szCs w:val="24"/>
        </w:rPr>
        <w:t xml:space="preserve">33. </w:t>
      </w:r>
      <w:r w:rsidRPr="00E717F8">
        <w:rPr>
          <w:bCs/>
          <w:color w:val="000000"/>
          <w:sz w:val="24"/>
          <w:szCs w:val="24"/>
        </w:rPr>
        <w:t xml:space="preserve">Внеплановые контрольные мероприятия с взаимодействием с контролируемыми лицами проводятся при наличии оснований, предусмотренных частями 1, 3 статьи 57 </w:t>
      </w:r>
      <w:r w:rsidRPr="00E717F8">
        <w:rPr>
          <w:color w:val="000000"/>
          <w:sz w:val="24"/>
          <w:szCs w:val="24"/>
        </w:rPr>
        <w:t>Федерального закона № 248-ФЗ</w:t>
      </w:r>
      <w:r w:rsidRPr="00E717F8">
        <w:rPr>
          <w:bCs/>
          <w:color w:val="000000"/>
          <w:sz w:val="24"/>
          <w:szCs w:val="24"/>
        </w:rPr>
        <w:t>.</w:t>
      </w:r>
    </w:p>
    <w:p w:rsidR="00821A6C" w:rsidRPr="00E717F8" w:rsidRDefault="00821A6C">
      <w:pPr>
        <w:spacing w:line="240" w:lineRule="auto"/>
        <w:ind w:firstLine="709"/>
        <w:rPr>
          <w:color w:val="000000"/>
          <w:sz w:val="24"/>
          <w:szCs w:val="24"/>
        </w:rPr>
      </w:pPr>
      <w:r w:rsidRPr="00E717F8">
        <w:rPr>
          <w:color w:val="000000"/>
          <w:sz w:val="24"/>
          <w:szCs w:val="24"/>
        </w:rPr>
        <w:t>Контрольные мероприятия без взаимодействия проводятся должностными лицами уполномоченного органа на основании заданий руководителя уполномоченного органа, включая задания, содержащиеся в планах работы уполномоченного органа, в том числе в случаях, установленных Федеральным законом № 248-ФЗ.</w:t>
      </w:r>
    </w:p>
    <w:p w:rsidR="00821A6C" w:rsidRPr="00E717F8" w:rsidRDefault="00821A6C">
      <w:pPr>
        <w:spacing w:line="240" w:lineRule="auto"/>
        <w:ind w:firstLine="709"/>
        <w:rPr>
          <w:color w:val="000000"/>
          <w:sz w:val="24"/>
          <w:szCs w:val="24"/>
        </w:rPr>
      </w:pPr>
      <w:r w:rsidRPr="00E717F8">
        <w:rPr>
          <w:color w:val="000000"/>
          <w:sz w:val="24"/>
          <w:szCs w:val="24"/>
        </w:rPr>
        <w:t xml:space="preserve">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w:t>
      </w:r>
      <w:r w:rsidRPr="00E717F8">
        <w:rPr>
          <w:bCs/>
          <w:color w:val="000000"/>
          <w:sz w:val="24"/>
          <w:szCs w:val="24"/>
        </w:rPr>
        <w:t>(приложение 2).</w:t>
      </w:r>
    </w:p>
    <w:p w:rsidR="00821A6C" w:rsidRPr="00E717F8" w:rsidRDefault="00821A6C">
      <w:pPr>
        <w:spacing w:after="1" w:line="240" w:lineRule="auto"/>
        <w:ind w:firstLine="709"/>
        <w:rPr>
          <w:bCs/>
          <w:color w:val="000000"/>
          <w:sz w:val="24"/>
          <w:szCs w:val="24"/>
        </w:rPr>
      </w:pPr>
      <w:r w:rsidRPr="00E717F8">
        <w:rPr>
          <w:bCs/>
          <w:color w:val="000000"/>
          <w:sz w:val="24"/>
          <w:szCs w:val="24"/>
        </w:rPr>
        <w:t xml:space="preserve">34. Информация о контрольных мероприятиях вносится в </w:t>
      </w:r>
      <w:r w:rsidRPr="00E717F8">
        <w:rPr>
          <w:color w:val="000000"/>
          <w:sz w:val="24"/>
          <w:szCs w:val="24"/>
        </w:rPr>
        <w:t xml:space="preserve">федеральную государственную информационную систему «Единый реестр контрольных (надзорных) мероприятий» </w:t>
      </w:r>
      <w:r w:rsidRPr="00E717F8">
        <w:rPr>
          <w:bCs/>
          <w:color w:val="000000"/>
          <w:sz w:val="24"/>
          <w:szCs w:val="24"/>
        </w:rPr>
        <w:t>с учетом требований законодательства Российской Федерации о государственной тайне и иной охраняемой законом тайне.</w:t>
      </w:r>
    </w:p>
    <w:p w:rsidR="00821A6C" w:rsidRPr="00E717F8" w:rsidRDefault="00821A6C">
      <w:pPr>
        <w:spacing w:line="240" w:lineRule="auto"/>
        <w:ind w:firstLine="709"/>
        <w:rPr>
          <w:color w:val="000000"/>
          <w:sz w:val="24"/>
          <w:szCs w:val="24"/>
        </w:rPr>
      </w:pPr>
      <w:r w:rsidRPr="00E717F8">
        <w:rPr>
          <w:color w:val="000000"/>
          <w:sz w:val="24"/>
          <w:szCs w:val="24"/>
        </w:rPr>
        <w:t xml:space="preserve">35. Внеплановый инспекционный визит и рейдовый осмотр могут проводиться только по согласованию с органами прокуратуры, за исключением случаев их проведения в соответствии с пунктами 3, 4, 6, 8 части 1, частью 3 статьи 57 и частью 12 статьи 66 </w:t>
      </w:r>
      <w:r w:rsidRPr="00E717F8">
        <w:rPr>
          <w:bCs/>
          <w:color w:val="000000"/>
          <w:sz w:val="24"/>
          <w:szCs w:val="24"/>
        </w:rPr>
        <w:t>Федерального закона № 248-ФЗ</w:t>
      </w:r>
      <w:r w:rsidRPr="00E717F8">
        <w:rPr>
          <w:color w:val="000000"/>
          <w:sz w:val="24"/>
          <w:szCs w:val="24"/>
        </w:rPr>
        <w:t>.</w:t>
      </w:r>
    </w:p>
    <w:p w:rsidR="00821A6C" w:rsidRPr="00E717F8" w:rsidRDefault="00821A6C">
      <w:pPr>
        <w:spacing w:line="240" w:lineRule="auto"/>
        <w:ind w:firstLine="709"/>
        <w:rPr>
          <w:color w:val="000000"/>
          <w:sz w:val="24"/>
          <w:szCs w:val="24"/>
        </w:rPr>
      </w:pPr>
      <w:r w:rsidRPr="00E717F8">
        <w:rPr>
          <w:color w:val="000000"/>
          <w:sz w:val="24"/>
          <w:szCs w:val="24"/>
        </w:rPr>
        <w:t xml:space="preserve">36.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w:t>
      </w:r>
      <w:r w:rsidRPr="00E717F8">
        <w:rPr>
          <w:bCs/>
          <w:color w:val="000000"/>
          <w:sz w:val="24"/>
          <w:szCs w:val="24"/>
        </w:rPr>
        <w:t>Федерального закона № 248-ФЗ</w:t>
      </w:r>
      <w:r w:rsidRPr="00E717F8">
        <w:rPr>
          <w:color w:val="000000"/>
          <w:sz w:val="24"/>
          <w:szCs w:val="24"/>
        </w:rPr>
        <w:t>.</w:t>
      </w:r>
    </w:p>
    <w:p w:rsidR="00821A6C" w:rsidRPr="00E717F8" w:rsidRDefault="00821A6C">
      <w:pPr>
        <w:spacing w:line="240" w:lineRule="auto"/>
        <w:ind w:firstLine="709"/>
        <w:rPr>
          <w:color w:val="000000"/>
          <w:sz w:val="24"/>
          <w:szCs w:val="24"/>
        </w:rPr>
      </w:pPr>
      <w:r w:rsidRPr="00E717F8">
        <w:rPr>
          <w:color w:val="000000"/>
          <w:sz w:val="24"/>
          <w:szCs w:val="24"/>
        </w:rPr>
        <w:t xml:space="preserve">37.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w:t>
      </w:r>
      <w:r w:rsidRPr="00E717F8">
        <w:rPr>
          <w:bCs/>
          <w:color w:val="000000"/>
          <w:sz w:val="24"/>
          <w:szCs w:val="24"/>
        </w:rPr>
        <w:t>Федерального закона № 248-ФЗ</w:t>
      </w:r>
      <w:r w:rsidRPr="00E717F8">
        <w:rPr>
          <w:color w:val="000000"/>
          <w:sz w:val="24"/>
          <w:szCs w:val="24"/>
        </w:rPr>
        <w:t>.</w:t>
      </w:r>
    </w:p>
    <w:p w:rsidR="00821A6C" w:rsidRPr="00E717F8" w:rsidRDefault="00821A6C">
      <w:pPr>
        <w:spacing w:after="1" w:line="240" w:lineRule="auto"/>
        <w:ind w:firstLine="709"/>
        <w:rPr>
          <w:color w:val="000000"/>
          <w:sz w:val="24"/>
          <w:szCs w:val="24"/>
        </w:rPr>
      </w:pPr>
      <w:r w:rsidRPr="00E717F8">
        <w:rPr>
          <w:bCs/>
          <w:color w:val="000000"/>
          <w:sz w:val="24"/>
          <w:szCs w:val="24"/>
        </w:rPr>
        <w:t>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 248-ФЗ.</w:t>
      </w:r>
    </w:p>
    <w:p w:rsidR="00821A6C" w:rsidRPr="00E717F8" w:rsidRDefault="00821A6C">
      <w:pPr>
        <w:spacing w:line="240" w:lineRule="auto"/>
        <w:ind w:firstLine="709"/>
        <w:rPr>
          <w:bCs/>
          <w:color w:val="000000"/>
          <w:sz w:val="24"/>
          <w:szCs w:val="24"/>
        </w:rPr>
      </w:pPr>
      <w:r w:rsidRPr="00E717F8">
        <w:rPr>
          <w:bCs/>
          <w:color w:val="000000"/>
          <w:sz w:val="24"/>
          <w:szCs w:val="24"/>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w:t>
      </w:r>
      <w:r w:rsidRPr="00E717F8">
        <w:rPr>
          <w:bCs/>
          <w:color w:val="000000"/>
          <w:sz w:val="24"/>
          <w:szCs w:val="24"/>
        </w:rPr>
        <w:lastRenderedPageBreak/>
        <w:t>является пункт 6 части 1 статьи 57 Федерального закона № 248-ФЗ и которая для микропредприятия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821A6C" w:rsidRPr="00E717F8" w:rsidRDefault="00821A6C">
      <w:pPr>
        <w:spacing w:line="240" w:lineRule="auto"/>
        <w:ind w:firstLine="709"/>
        <w:rPr>
          <w:color w:val="000000"/>
          <w:sz w:val="24"/>
          <w:szCs w:val="24"/>
        </w:rPr>
      </w:pPr>
      <w:r w:rsidRPr="00E717F8">
        <w:rPr>
          <w:color w:val="000000"/>
          <w:sz w:val="24"/>
          <w:szCs w:val="24"/>
        </w:rPr>
        <w:t xml:space="preserve">38. По результатам проведения выездного обследования не может быть принято решение, предусмотренное пунктом 2 части 2 статьи 90 </w:t>
      </w:r>
      <w:r w:rsidRPr="00E717F8">
        <w:rPr>
          <w:bCs/>
          <w:color w:val="000000"/>
          <w:sz w:val="24"/>
          <w:szCs w:val="24"/>
        </w:rPr>
        <w:t>Федерального закона</w:t>
      </w:r>
      <w:r w:rsidRPr="00E717F8">
        <w:rPr>
          <w:color w:val="000000"/>
          <w:sz w:val="24"/>
          <w:szCs w:val="24"/>
        </w:rPr>
        <w:t xml:space="preserve"> </w:t>
      </w:r>
      <w:r w:rsidRPr="00E717F8">
        <w:rPr>
          <w:color w:val="000000"/>
          <w:sz w:val="24"/>
          <w:szCs w:val="24"/>
          <w:lang w:eastAsia="en-US"/>
        </w:rPr>
        <w:t>№ 248-ФЗ</w:t>
      </w:r>
      <w:r w:rsidRPr="00E717F8">
        <w:rPr>
          <w:color w:val="000000"/>
          <w:sz w:val="24"/>
          <w:szCs w:val="24"/>
        </w:rPr>
        <w:t>, за исключением случаев, установленных федеральным законом о виде контроля.</w:t>
      </w:r>
    </w:p>
    <w:p w:rsidR="00821A6C" w:rsidRPr="00E717F8" w:rsidRDefault="00821A6C">
      <w:pPr>
        <w:spacing w:line="240" w:lineRule="auto"/>
        <w:ind w:firstLine="709"/>
        <w:rPr>
          <w:color w:val="000000"/>
          <w:sz w:val="24"/>
          <w:szCs w:val="24"/>
        </w:rPr>
      </w:pPr>
      <w:r w:rsidRPr="00E717F8">
        <w:rPr>
          <w:color w:val="000000"/>
          <w:sz w:val="24"/>
          <w:szCs w:val="24"/>
        </w:rP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w:t>
      </w:r>
      <w:r w:rsidRPr="00E717F8">
        <w:rPr>
          <w:bCs/>
          <w:color w:val="000000"/>
          <w:sz w:val="24"/>
          <w:szCs w:val="24"/>
        </w:rPr>
        <w:t>Федерального закона</w:t>
      </w:r>
      <w:r w:rsidRPr="00E717F8">
        <w:rPr>
          <w:color w:val="000000"/>
          <w:sz w:val="24"/>
          <w:szCs w:val="24"/>
        </w:rPr>
        <w:t xml:space="preserve"> </w:t>
      </w:r>
      <w:r w:rsidRPr="00E717F8">
        <w:rPr>
          <w:color w:val="000000"/>
          <w:sz w:val="24"/>
          <w:szCs w:val="24"/>
          <w:lang w:eastAsia="en-US"/>
        </w:rPr>
        <w:t>№ 248-ФЗ</w:t>
      </w:r>
      <w:r w:rsidRPr="00E717F8">
        <w:rPr>
          <w:color w:val="000000"/>
          <w:sz w:val="24"/>
          <w:szCs w:val="24"/>
        </w:rPr>
        <w:t>, в случае указания такой возможности в федеральном законе о виде контроля.</w:t>
      </w:r>
    </w:p>
    <w:p w:rsidR="00821A6C" w:rsidRPr="00E717F8" w:rsidRDefault="00821A6C">
      <w:pPr>
        <w:spacing w:line="240" w:lineRule="auto"/>
        <w:ind w:firstLine="709"/>
        <w:rPr>
          <w:color w:val="000000"/>
          <w:sz w:val="24"/>
          <w:szCs w:val="24"/>
        </w:rPr>
      </w:pPr>
      <w:r w:rsidRPr="00E717F8">
        <w:rPr>
          <w:color w:val="000000"/>
          <w:sz w:val="24"/>
          <w:szCs w:val="24"/>
        </w:rPr>
        <w:t xml:space="preserve">39. </w:t>
      </w:r>
      <w:r w:rsidRPr="00E717F8">
        <w:rPr>
          <w:bCs/>
          <w:color w:val="000000"/>
          <w:sz w:val="24"/>
          <w:szCs w:val="24"/>
        </w:rPr>
        <w:t xml:space="preserve">Контролируемое лицо (индивидуальный предприниматель, гражданин) </w:t>
      </w:r>
      <w:r w:rsidRPr="00E717F8">
        <w:rPr>
          <w:color w:val="000000"/>
          <w:sz w:val="24"/>
          <w:szCs w:val="24"/>
        </w:rPr>
        <w:t xml:space="preserve">вправе представить в уполномоченный орган заявление о невозможности присутствия при проведении контрольного мероприятия в случае </w:t>
      </w:r>
      <w:r w:rsidRPr="00E717F8">
        <w:rPr>
          <w:bCs/>
          <w:color w:val="000000"/>
          <w:sz w:val="24"/>
          <w:szCs w:val="24"/>
        </w:rPr>
        <w:t xml:space="preserve">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невозможной его явку, пребывания в командировке или </w:t>
      </w:r>
      <w:r w:rsidRPr="00E717F8">
        <w:rPr>
          <w:color w:val="000000"/>
          <w:sz w:val="24"/>
          <w:szCs w:val="24"/>
        </w:rPr>
        <w:t xml:space="preserve">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эпидемия и другие чрезвычайные обстоятельства), </w:t>
      </w:r>
      <w:r w:rsidRPr="00E717F8">
        <w:rPr>
          <w:bCs/>
          <w:color w:val="000000"/>
          <w:sz w:val="24"/>
          <w:szCs w:val="24"/>
        </w:rPr>
        <w:t>в связи с чем проведение контрольного мероприятия переносится уполномоченным органом на срок, необходимый для устранения указанных обстоятельств.</w:t>
      </w:r>
    </w:p>
    <w:p w:rsidR="00821A6C" w:rsidRPr="00E717F8" w:rsidRDefault="00821A6C">
      <w:pPr>
        <w:spacing w:after="1" w:line="240" w:lineRule="auto"/>
        <w:ind w:firstLine="709"/>
        <w:rPr>
          <w:bCs/>
          <w:color w:val="000000"/>
          <w:sz w:val="24"/>
          <w:szCs w:val="24"/>
        </w:rPr>
      </w:pPr>
      <w:bookmarkStart w:id="2" w:name="p162"/>
      <w:bookmarkEnd w:id="2"/>
      <w:r w:rsidRPr="00E717F8">
        <w:rPr>
          <w:bCs/>
          <w:color w:val="000000"/>
          <w:sz w:val="24"/>
          <w:szCs w:val="24"/>
        </w:rPr>
        <w:t>К заявлению о невозможности присутствия при проведении контрольного мероприятия прилагаются документы, подтверждающие факт наличия (наступления) указанных обстоятельств.</w:t>
      </w:r>
    </w:p>
    <w:p w:rsidR="00821A6C" w:rsidRPr="00E717F8" w:rsidRDefault="00821A6C">
      <w:pPr>
        <w:spacing w:after="1" w:line="240" w:lineRule="auto"/>
        <w:ind w:firstLine="709"/>
        <w:rPr>
          <w:color w:val="000000"/>
          <w:sz w:val="24"/>
          <w:szCs w:val="24"/>
        </w:rPr>
      </w:pPr>
      <w:r w:rsidRPr="00E717F8">
        <w:rPr>
          <w:bCs/>
          <w:color w:val="000000"/>
          <w:sz w:val="24"/>
          <w:szCs w:val="24"/>
        </w:rPr>
        <w:t xml:space="preserve">40. При проведении должностными лицами уполномоченного органа и лицами, привлекаемыми в соответствии со статьей 34 Федерального закона № 248-ФЗ к совершению контрольных </w:t>
      </w:r>
      <w:r w:rsidRPr="00E717F8">
        <w:rPr>
          <w:color w:val="000000"/>
          <w:sz w:val="24"/>
          <w:szCs w:val="24"/>
        </w:rPr>
        <w:t>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rsidR="00821A6C" w:rsidRPr="00E717F8" w:rsidRDefault="00821A6C">
      <w:pPr>
        <w:spacing w:after="1" w:line="240" w:lineRule="auto"/>
        <w:ind w:firstLine="709"/>
        <w:rPr>
          <w:color w:val="000000"/>
          <w:sz w:val="24"/>
          <w:szCs w:val="24"/>
        </w:rPr>
      </w:pPr>
      <w:r w:rsidRPr="00E717F8">
        <w:rPr>
          <w:color w:val="000000"/>
          <w:sz w:val="24"/>
          <w:szCs w:val="24"/>
        </w:rPr>
        <w:t xml:space="preserve">Решение об использовании фотосъемки, аудио- и </w:t>
      </w:r>
      <w:proofErr w:type="gramStart"/>
      <w:r w:rsidRPr="00E717F8">
        <w:rPr>
          <w:color w:val="000000"/>
          <w:sz w:val="24"/>
          <w:szCs w:val="24"/>
        </w:rPr>
        <w:t>видеозаписи</w:t>
      </w:r>
      <w:proofErr w:type="gramEnd"/>
      <w:r w:rsidRPr="00E717F8">
        <w:rPr>
          <w:color w:val="000000"/>
          <w:sz w:val="24"/>
          <w:szCs w:val="24"/>
        </w:rPr>
        <w:t xml:space="preserve">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rsidR="00821A6C" w:rsidRPr="00E717F8" w:rsidRDefault="00821A6C">
      <w:pPr>
        <w:spacing w:after="1" w:line="240" w:lineRule="auto"/>
        <w:ind w:firstLine="709"/>
        <w:rPr>
          <w:color w:val="000000"/>
          <w:sz w:val="24"/>
          <w:szCs w:val="24"/>
        </w:rPr>
      </w:pPr>
      <w:r w:rsidRPr="00E717F8">
        <w:rPr>
          <w:color w:val="000000"/>
          <w:sz w:val="24"/>
          <w:szCs w:val="24"/>
        </w:rPr>
        <w:t>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 иные средства, использованные в ходе проведения контрольного мероприятия для фиксации доказательств нарушений обязательных требований, прилагаются к акту контрольного мероприятия, протоколам отбора проб (образцов) для проведения инструментального обследования, испытания или экспертизы.</w:t>
      </w:r>
    </w:p>
    <w:p w:rsidR="00821A6C" w:rsidRPr="00E717F8" w:rsidRDefault="00821A6C">
      <w:pPr>
        <w:spacing w:after="1" w:line="240" w:lineRule="auto"/>
        <w:ind w:firstLine="709"/>
        <w:rPr>
          <w:color w:val="000000"/>
          <w:sz w:val="24"/>
          <w:szCs w:val="24"/>
        </w:rPr>
      </w:pPr>
      <w:r w:rsidRPr="00E717F8">
        <w:rPr>
          <w:color w:val="000000"/>
          <w:sz w:val="24"/>
          <w:szCs w:val="24"/>
        </w:rPr>
        <w:t>Применение фотосъемки, аудио- и видеозаписи, иных способов фиксации доказательств нарушений обязательных требований должностными лицами уполномоченного органа и лицами, привлекаемыми в соответствии со статьей 34 Федерального закона № 248-ФЗ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rsidR="00821A6C" w:rsidRPr="00E717F8" w:rsidRDefault="00821A6C">
      <w:pPr>
        <w:spacing w:line="240" w:lineRule="auto"/>
        <w:ind w:firstLine="540"/>
        <w:rPr>
          <w:color w:val="000000"/>
          <w:sz w:val="24"/>
          <w:szCs w:val="24"/>
        </w:rPr>
      </w:pPr>
      <w:r w:rsidRPr="00E717F8">
        <w:rPr>
          <w:color w:val="000000"/>
          <w:sz w:val="24"/>
          <w:szCs w:val="24"/>
        </w:rPr>
        <w:t>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rsidR="00821A6C" w:rsidRPr="00E717F8" w:rsidRDefault="00821A6C">
      <w:pPr>
        <w:spacing w:line="240" w:lineRule="auto"/>
        <w:ind w:firstLine="540"/>
        <w:rPr>
          <w:color w:val="000000"/>
          <w:sz w:val="24"/>
          <w:szCs w:val="24"/>
        </w:rPr>
      </w:pPr>
      <w:r w:rsidRPr="00E717F8">
        <w:rPr>
          <w:color w:val="000000"/>
          <w:sz w:val="24"/>
          <w:szCs w:val="24"/>
        </w:rPr>
        <w:lastRenderedPageBreak/>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rsidR="00821A6C" w:rsidRPr="00E717F8" w:rsidRDefault="00821A6C">
      <w:pPr>
        <w:spacing w:after="1" w:line="240" w:lineRule="auto"/>
        <w:ind w:firstLine="709"/>
        <w:rPr>
          <w:bCs/>
          <w:color w:val="000000"/>
          <w:sz w:val="24"/>
          <w:szCs w:val="24"/>
        </w:rPr>
      </w:pPr>
      <w:r w:rsidRPr="00E717F8">
        <w:rPr>
          <w:color w:val="000000"/>
          <w:sz w:val="24"/>
          <w:szCs w:val="24"/>
        </w:rPr>
        <w:t>41. По окончании проведения контрольного мероприятия, предусматривающего взаимодействие с контролируемым лицом, должностным лицом уполномоченного органа составляется акт контрольного мероприятия в соответствии со статьей 87 Федерального закона № 248-ФЗ</w:t>
      </w:r>
      <w:r w:rsidRPr="00E717F8">
        <w:rPr>
          <w:bCs/>
          <w:color w:val="000000"/>
          <w:sz w:val="24"/>
          <w:szCs w:val="24"/>
        </w:rPr>
        <w:t>.</w:t>
      </w:r>
    </w:p>
    <w:p w:rsidR="00821A6C" w:rsidRPr="00E717F8" w:rsidRDefault="00821A6C">
      <w:pPr>
        <w:spacing w:after="1" w:line="240" w:lineRule="auto"/>
        <w:ind w:firstLine="709"/>
        <w:rPr>
          <w:color w:val="000000"/>
          <w:sz w:val="24"/>
          <w:szCs w:val="24"/>
        </w:rPr>
      </w:pPr>
      <w:r w:rsidRPr="00E717F8">
        <w:rPr>
          <w:color w:val="000000"/>
          <w:sz w:val="24"/>
          <w:szCs w:val="24"/>
        </w:rPr>
        <w:t xml:space="preserve">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 частью 2 статьи 87 Федерального закона № 248-ФЗ должно быть указано, какие именно обязательные требования нарушены, </w:t>
      </w:r>
      <w:r w:rsidRPr="00E717F8">
        <w:rPr>
          <w:color w:val="000000"/>
          <w:sz w:val="24"/>
          <w:szCs w:val="24"/>
          <w:lang w:eastAsia="en-US"/>
        </w:rPr>
        <w:t>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21A6C" w:rsidRPr="00E717F8" w:rsidRDefault="00821A6C">
      <w:pPr>
        <w:spacing w:after="1" w:line="240" w:lineRule="auto"/>
        <w:ind w:firstLine="709"/>
        <w:rPr>
          <w:color w:val="000000"/>
          <w:sz w:val="24"/>
          <w:szCs w:val="24"/>
        </w:rPr>
      </w:pPr>
      <w:r w:rsidRPr="00E717F8">
        <w:rPr>
          <w:color w:val="000000"/>
          <w:sz w:val="24"/>
          <w:szCs w:val="24"/>
        </w:rPr>
        <w:t>Документы и иные материалы, являющиеся доказательствами нарушения обязательных требований, приобщаются к акту контрольного мероприятия.</w:t>
      </w:r>
    </w:p>
    <w:p w:rsidR="00821A6C" w:rsidRPr="00E717F8" w:rsidRDefault="00821A6C">
      <w:pPr>
        <w:spacing w:after="1" w:line="240" w:lineRule="auto"/>
        <w:ind w:firstLine="709"/>
        <w:rPr>
          <w:color w:val="000000"/>
          <w:sz w:val="24"/>
          <w:szCs w:val="24"/>
        </w:rPr>
      </w:pPr>
      <w:r w:rsidRPr="00E717F8">
        <w:rPr>
          <w:color w:val="000000"/>
          <w:sz w:val="24"/>
          <w:szCs w:val="24"/>
        </w:rPr>
        <w:t>42.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821A6C" w:rsidRPr="00E717F8" w:rsidRDefault="00821A6C">
      <w:pPr>
        <w:spacing w:after="1" w:line="240" w:lineRule="auto"/>
        <w:ind w:firstLine="709"/>
        <w:rPr>
          <w:color w:val="000000"/>
          <w:sz w:val="24"/>
          <w:szCs w:val="24"/>
        </w:rPr>
      </w:pPr>
      <w:r w:rsidRPr="00E717F8">
        <w:rPr>
          <w:color w:val="000000"/>
          <w:sz w:val="24"/>
          <w:szCs w:val="24"/>
        </w:rPr>
        <w:t xml:space="preserve">43. 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w:t>
      </w:r>
      <w:r w:rsidRPr="00E717F8">
        <w:rPr>
          <w:color w:val="000000"/>
          <w:sz w:val="24"/>
          <w:szCs w:val="24"/>
          <w:lang w:eastAsia="en-US"/>
        </w:rPr>
        <w:t xml:space="preserve">Федеральным законом № 248-ФЗ </w:t>
      </w:r>
      <w:r w:rsidRPr="00E717F8">
        <w:rPr>
          <w:color w:val="000000"/>
          <w:sz w:val="24"/>
          <w:szCs w:val="24"/>
        </w:rPr>
        <w:t>или Правительством Российской Федерации.</w:t>
      </w:r>
    </w:p>
    <w:p w:rsidR="00821A6C" w:rsidRPr="00E717F8" w:rsidRDefault="00821A6C">
      <w:pPr>
        <w:spacing w:line="240" w:lineRule="auto"/>
        <w:ind w:firstLine="709"/>
        <w:rPr>
          <w:color w:val="000000"/>
          <w:sz w:val="24"/>
          <w:szCs w:val="24"/>
        </w:rPr>
      </w:pPr>
      <w:r w:rsidRPr="00E717F8">
        <w:rPr>
          <w:color w:val="000000"/>
          <w:sz w:val="24"/>
          <w:szCs w:val="24"/>
        </w:rPr>
        <w:t xml:space="preserve">44. Если составление акта на месте проведения контрольного мероприятия невозможно по причинам, установленным </w:t>
      </w:r>
      <w:r w:rsidRPr="00E717F8">
        <w:rPr>
          <w:color w:val="000000"/>
          <w:sz w:val="24"/>
          <w:szCs w:val="24"/>
          <w:lang w:eastAsia="en-US"/>
        </w:rPr>
        <w:t>Федеральным законом № 248-ФЗ</w:t>
      </w:r>
      <w:r w:rsidRPr="00E717F8">
        <w:rPr>
          <w:color w:val="000000"/>
          <w:sz w:val="24"/>
          <w:szCs w:val="24"/>
        </w:rPr>
        <w:t xml:space="preserve">, акт составляется не позднее дня, следующего за днем окончания проведения такого мероприятия, если иной порядок оформления акта не установлен </w:t>
      </w:r>
      <w:r w:rsidRPr="00E717F8">
        <w:rPr>
          <w:color w:val="000000"/>
          <w:sz w:val="24"/>
          <w:szCs w:val="24"/>
          <w:lang w:eastAsia="en-US"/>
        </w:rPr>
        <w:t xml:space="preserve">Федеральным законом № 248-ФЗ </w:t>
      </w:r>
      <w:r w:rsidRPr="00E717F8">
        <w:rPr>
          <w:color w:val="000000"/>
          <w:sz w:val="24"/>
          <w:szCs w:val="24"/>
        </w:rPr>
        <w:t>или Правительством Российской Федерации.</w:t>
      </w:r>
    </w:p>
    <w:p w:rsidR="00821A6C" w:rsidRPr="00E717F8" w:rsidRDefault="00821A6C">
      <w:pPr>
        <w:spacing w:after="1" w:line="240" w:lineRule="auto"/>
        <w:ind w:firstLine="709"/>
        <w:rPr>
          <w:color w:val="000000"/>
          <w:sz w:val="24"/>
          <w:szCs w:val="24"/>
        </w:rPr>
      </w:pPr>
      <w:r w:rsidRPr="00E717F8">
        <w:rPr>
          <w:color w:val="000000"/>
          <w:sz w:val="24"/>
          <w:szCs w:val="24"/>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rsidR="00821A6C" w:rsidRPr="00E717F8" w:rsidRDefault="00821A6C">
      <w:pPr>
        <w:spacing w:after="1" w:line="240" w:lineRule="auto"/>
        <w:ind w:firstLine="709"/>
        <w:rPr>
          <w:color w:val="000000"/>
          <w:sz w:val="24"/>
          <w:szCs w:val="24"/>
        </w:rPr>
      </w:pPr>
      <w:r w:rsidRPr="00E717F8">
        <w:rPr>
          <w:color w:val="000000"/>
          <w:sz w:val="24"/>
          <w:szCs w:val="24"/>
        </w:rPr>
        <w:t>45.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rsidR="00821A6C" w:rsidRPr="00E717F8" w:rsidRDefault="00821A6C">
      <w:pPr>
        <w:spacing w:after="1" w:line="240" w:lineRule="auto"/>
        <w:ind w:firstLine="709"/>
        <w:rPr>
          <w:color w:val="000000"/>
          <w:sz w:val="24"/>
          <w:szCs w:val="24"/>
        </w:rPr>
      </w:pPr>
      <w:r w:rsidRPr="00E717F8">
        <w:rPr>
          <w:color w:val="000000"/>
          <w:sz w:val="24"/>
          <w:szCs w:val="24"/>
          <w:lang w:eastAsia="en-US"/>
        </w:rPr>
        <w:t>46.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 248-ФЗ</w:t>
      </w:r>
      <w:r w:rsidRPr="00E717F8">
        <w:rPr>
          <w:color w:val="000000"/>
          <w:sz w:val="24"/>
          <w:szCs w:val="24"/>
        </w:rPr>
        <w:t>.</w:t>
      </w:r>
    </w:p>
    <w:p w:rsidR="00821A6C" w:rsidRPr="00E717F8" w:rsidRDefault="00821A6C">
      <w:pPr>
        <w:spacing w:line="240" w:lineRule="auto"/>
        <w:ind w:firstLine="709"/>
        <w:rPr>
          <w:color w:val="000000"/>
          <w:sz w:val="24"/>
          <w:szCs w:val="24"/>
        </w:rPr>
      </w:pPr>
      <w:r w:rsidRPr="00E717F8">
        <w:rPr>
          <w:color w:val="000000"/>
          <w:sz w:val="24"/>
          <w:szCs w:val="24"/>
        </w:rPr>
        <w:t xml:space="preserve">47. В случае, если при проведении контрольного мероприятия, обязательного профилактического визита выявлены нарушения обязательных требований, которые не устранены до их окончания, </w:t>
      </w:r>
      <w:r w:rsidRPr="00E717F8">
        <w:rPr>
          <w:color w:val="000000"/>
          <w:sz w:val="24"/>
          <w:szCs w:val="24"/>
          <w:lang w:eastAsia="en-US"/>
        </w:rPr>
        <w:t xml:space="preserve">контролируемому лицу с учетом требований статьи 90.1 </w:t>
      </w:r>
      <w:r w:rsidRPr="00E717F8">
        <w:rPr>
          <w:color w:val="000000"/>
          <w:sz w:val="24"/>
          <w:szCs w:val="24"/>
        </w:rPr>
        <w:t>Федерального закона № 248-ФЗ</w:t>
      </w:r>
      <w:r w:rsidRPr="00E717F8">
        <w:rPr>
          <w:bCs/>
          <w:color w:val="000000"/>
          <w:sz w:val="24"/>
          <w:szCs w:val="24"/>
        </w:rPr>
        <w:t xml:space="preserve"> </w:t>
      </w:r>
      <w:r w:rsidRPr="00E717F8">
        <w:rPr>
          <w:color w:val="000000"/>
          <w:sz w:val="24"/>
          <w:szCs w:val="24"/>
        </w:rPr>
        <w:t>выдается</w:t>
      </w:r>
      <w:r w:rsidRPr="00E717F8">
        <w:rPr>
          <w:color w:val="000000"/>
          <w:sz w:val="24"/>
          <w:szCs w:val="24"/>
          <w:lang w:eastAsia="en-US"/>
        </w:rPr>
        <w:t xml:space="preserve"> предписание об устранении выявленных нарушений обязательных требований.</w:t>
      </w:r>
    </w:p>
    <w:p w:rsidR="00821A6C" w:rsidRPr="00E717F8" w:rsidRDefault="00821A6C">
      <w:pPr>
        <w:spacing w:line="240" w:lineRule="auto"/>
        <w:ind w:firstLine="709"/>
        <w:rPr>
          <w:color w:val="000000"/>
          <w:sz w:val="24"/>
          <w:szCs w:val="24"/>
        </w:rPr>
      </w:pPr>
      <w:r w:rsidRPr="00E717F8">
        <w:rPr>
          <w:color w:val="000000"/>
          <w:sz w:val="24"/>
          <w:szCs w:val="24"/>
        </w:rP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821A6C" w:rsidRPr="00E717F8" w:rsidRDefault="00821A6C">
      <w:pPr>
        <w:spacing w:line="240" w:lineRule="auto"/>
        <w:ind w:firstLine="709"/>
        <w:rPr>
          <w:color w:val="000000"/>
          <w:sz w:val="24"/>
          <w:szCs w:val="24"/>
        </w:rPr>
      </w:pPr>
      <w:r w:rsidRPr="00E717F8">
        <w:rPr>
          <w:color w:val="000000"/>
          <w:sz w:val="24"/>
          <w:szCs w:val="24"/>
        </w:rPr>
        <w:t xml:space="preserve">Уполномоченный орган может отменить предписание об устранении выявленных нарушений обязательных требований в случаях, установленных </w:t>
      </w:r>
      <w:r w:rsidRPr="00E717F8">
        <w:rPr>
          <w:color w:val="000000"/>
          <w:sz w:val="24"/>
          <w:szCs w:val="24"/>
          <w:lang w:eastAsia="en-US"/>
        </w:rPr>
        <w:t>Федерального закона № 248-ФЗ</w:t>
      </w:r>
      <w:r w:rsidRPr="00E717F8">
        <w:rPr>
          <w:color w:val="000000"/>
          <w:sz w:val="24"/>
          <w:szCs w:val="24"/>
        </w:rPr>
        <w:t>.</w:t>
      </w:r>
    </w:p>
    <w:p w:rsidR="00821A6C" w:rsidRPr="00E717F8" w:rsidRDefault="00821A6C">
      <w:pPr>
        <w:spacing w:line="240" w:lineRule="auto"/>
        <w:ind w:firstLine="709"/>
        <w:rPr>
          <w:color w:val="000000"/>
          <w:sz w:val="24"/>
          <w:szCs w:val="24"/>
        </w:rPr>
      </w:pPr>
      <w:r w:rsidRPr="00E717F8">
        <w:rPr>
          <w:color w:val="000000"/>
          <w:sz w:val="24"/>
          <w:szCs w:val="24"/>
        </w:rPr>
        <w:lastRenderedPageBreak/>
        <w:t xml:space="preserve">48. Контролируемое лицо, в отношении которого выявлены нарушения обязательных требований, вправе подать ходатайство о заключении с уполномоченным органом соглашения о надлежащем устранении выявленных нарушений обязательных требований </w:t>
      </w:r>
      <w:r w:rsidRPr="00E717F8">
        <w:rPr>
          <w:color w:val="000000"/>
          <w:sz w:val="24"/>
          <w:szCs w:val="24"/>
          <w:lang w:eastAsia="en-US"/>
        </w:rPr>
        <w:t xml:space="preserve">с учетом требований статьи 90.2 </w:t>
      </w:r>
      <w:r w:rsidRPr="00E717F8">
        <w:rPr>
          <w:color w:val="000000"/>
          <w:sz w:val="24"/>
          <w:szCs w:val="24"/>
        </w:rPr>
        <w:t>Федерального закона № 248-ФЗ.</w:t>
      </w:r>
    </w:p>
    <w:p w:rsidR="00821A6C" w:rsidRPr="00E717F8" w:rsidRDefault="00821A6C">
      <w:pPr>
        <w:spacing w:line="240" w:lineRule="auto"/>
        <w:ind w:firstLine="709"/>
        <w:rPr>
          <w:color w:val="000000"/>
          <w:sz w:val="24"/>
          <w:szCs w:val="24"/>
        </w:rPr>
      </w:pPr>
      <w:r w:rsidRPr="00E717F8">
        <w:rPr>
          <w:color w:val="000000"/>
          <w:sz w:val="24"/>
          <w:szCs w:val="24"/>
        </w:rPr>
        <w:t>Контролируемое лицо не имеет права отказаться от исполнения соглашения в одностороннем порядке.</w:t>
      </w:r>
    </w:p>
    <w:p w:rsidR="00821A6C" w:rsidRPr="00E717F8" w:rsidRDefault="00821A6C" w:rsidP="00E717F8">
      <w:pPr>
        <w:spacing w:after="1" w:line="240" w:lineRule="auto"/>
        <w:ind w:firstLine="709"/>
        <w:rPr>
          <w:color w:val="000000"/>
          <w:sz w:val="24"/>
          <w:szCs w:val="24"/>
        </w:rPr>
      </w:pPr>
      <w:r w:rsidRPr="00E717F8">
        <w:rPr>
          <w:color w:val="000000"/>
          <w:sz w:val="24"/>
          <w:szCs w:val="24"/>
        </w:rPr>
        <w:t>49. В целях качественной оценки уровня защиты охраняемых законом ценностей в</w:t>
      </w:r>
      <w:r w:rsidR="00E717F8" w:rsidRPr="00E717F8">
        <w:rPr>
          <w:color w:val="000000"/>
          <w:sz w:val="24"/>
          <w:szCs w:val="24"/>
        </w:rPr>
        <w:t xml:space="preserve"> сфере благоустройства </w:t>
      </w:r>
      <w:r w:rsidRPr="00E717F8">
        <w:rPr>
          <w:color w:val="000000"/>
          <w:sz w:val="24"/>
          <w:szCs w:val="24"/>
        </w:rPr>
        <w:t xml:space="preserve">и минимизации </w:t>
      </w:r>
      <w:r w:rsidRPr="00E717F8">
        <w:rPr>
          <w:color w:val="000000"/>
          <w:sz w:val="24"/>
          <w:szCs w:val="24"/>
        </w:rPr>
        <w:br/>
        <w:t>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(приложение 3) и индикативных показателей (приложение 4).</w:t>
      </w:r>
    </w:p>
    <w:p w:rsidR="00821A6C" w:rsidRPr="00E717F8" w:rsidRDefault="00821A6C">
      <w:pPr>
        <w:spacing w:after="1" w:line="280" w:lineRule="atLeast"/>
        <w:ind w:firstLine="0"/>
        <w:rPr>
          <w:color w:val="000000"/>
          <w:sz w:val="24"/>
          <w:szCs w:val="24"/>
        </w:rPr>
      </w:pPr>
    </w:p>
    <w:p w:rsidR="00821A6C" w:rsidRPr="00E717F8" w:rsidRDefault="00821A6C">
      <w:pPr>
        <w:spacing w:line="240" w:lineRule="auto"/>
        <w:ind w:firstLine="0"/>
        <w:jc w:val="center"/>
        <w:outlineLvl w:val="0"/>
        <w:rPr>
          <w:b/>
          <w:bCs/>
          <w:color w:val="000000"/>
          <w:sz w:val="24"/>
          <w:szCs w:val="24"/>
        </w:rPr>
      </w:pPr>
      <w:r w:rsidRPr="00E717F8">
        <w:rPr>
          <w:b/>
          <w:bCs/>
          <w:color w:val="000000"/>
          <w:sz w:val="24"/>
          <w:szCs w:val="24"/>
          <w:lang w:eastAsia="en-US"/>
        </w:rPr>
        <w:t>Раздел V. Обжалование решений уполномоченного</w:t>
      </w:r>
    </w:p>
    <w:p w:rsidR="00821A6C" w:rsidRPr="00E717F8" w:rsidRDefault="00821A6C">
      <w:pPr>
        <w:spacing w:line="240" w:lineRule="auto"/>
        <w:ind w:firstLine="0"/>
        <w:jc w:val="center"/>
        <w:outlineLvl w:val="0"/>
        <w:rPr>
          <w:b/>
          <w:bCs/>
          <w:color w:val="000000"/>
          <w:sz w:val="24"/>
          <w:szCs w:val="24"/>
        </w:rPr>
      </w:pPr>
      <w:r w:rsidRPr="00E717F8">
        <w:rPr>
          <w:b/>
          <w:bCs/>
          <w:color w:val="000000"/>
          <w:sz w:val="24"/>
          <w:szCs w:val="24"/>
          <w:lang w:eastAsia="en-US"/>
        </w:rPr>
        <w:t>органа, действий (бездействия) его должностных лиц</w:t>
      </w:r>
    </w:p>
    <w:p w:rsidR="00821A6C" w:rsidRPr="00E717F8" w:rsidRDefault="00821A6C">
      <w:pPr>
        <w:spacing w:line="240" w:lineRule="auto"/>
        <w:ind w:firstLine="0"/>
        <w:jc w:val="center"/>
        <w:outlineLvl w:val="0"/>
        <w:rPr>
          <w:b/>
          <w:bCs/>
          <w:color w:val="000000"/>
          <w:sz w:val="24"/>
          <w:szCs w:val="24"/>
        </w:rPr>
      </w:pPr>
      <w:r w:rsidRPr="00E717F8">
        <w:rPr>
          <w:b/>
          <w:bCs/>
          <w:color w:val="000000"/>
          <w:sz w:val="24"/>
          <w:szCs w:val="24"/>
          <w:lang w:eastAsia="en-US"/>
        </w:rPr>
        <w:t>при осуществлении муниципального контроля</w:t>
      </w:r>
    </w:p>
    <w:p w:rsidR="00821A6C" w:rsidRPr="00E717F8" w:rsidRDefault="00821A6C">
      <w:pPr>
        <w:spacing w:line="240" w:lineRule="auto"/>
        <w:ind w:firstLine="0"/>
        <w:jc w:val="center"/>
        <w:outlineLvl w:val="0"/>
        <w:rPr>
          <w:color w:val="000000"/>
          <w:sz w:val="24"/>
          <w:szCs w:val="24"/>
        </w:rPr>
      </w:pPr>
    </w:p>
    <w:p w:rsidR="00821A6C" w:rsidRPr="00E717F8" w:rsidRDefault="00821A6C">
      <w:pPr>
        <w:spacing w:line="240" w:lineRule="auto"/>
        <w:ind w:firstLine="709"/>
        <w:rPr>
          <w:color w:val="000000"/>
          <w:sz w:val="24"/>
          <w:szCs w:val="24"/>
        </w:rPr>
      </w:pPr>
      <w:r w:rsidRPr="00E717F8">
        <w:rPr>
          <w:color w:val="000000"/>
          <w:sz w:val="24"/>
          <w:szCs w:val="24"/>
        </w:rPr>
        <w:t xml:space="preserve">50. В соответствии с частью 4 статьи 39 </w:t>
      </w:r>
      <w:r w:rsidRPr="00E717F8">
        <w:rPr>
          <w:color w:val="000000"/>
          <w:sz w:val="24"/>
          <w:szCs w:val="24"/>
          <w:lang w:eastAsia="en-US"/>
        </w:rPr>
        <w:t xml:space="preserve">Федерального закона № 248-ФЗ </w:t>
      </w:r>
      <w:r w:rsidRPr="00E717F8">
        <w:rPr>
          <w:color w:val="000000"/>
          <w:sz w:val="24"/>
          <w:szCs w:val="24"/>
        </w:rPr>
        <w:t>досудебный порядок подачи жалоб при осуществлении муниципального контроля не применяется.</w:t>
      </w:r>
    </w:p>
    <w:p w:rsidR="00821A6C" w:rsidRPr="00E717F8" w:rsidRDefault="00821A6C">
      <w:pPr>
        <w:shd w:val="clear" w:color="auto" w:fill="FFFFFF"/>
        <w:spacing w:line="302" w:lineRule="atLeast"/>
        <w:ind w:firstLine="850"/>
        <w:jc w:val="right"/>
        <w:rPr>
          <w:color w:val="000000"/>
          <w:sz w:val="24"/>
          <w:szCs w:val="24"/>
        </w:rPr>
      </w:pPr>
    </w:p>
    <w:p w:rsidR="00821A6C" w:rsidRPr="00E717F8" w:rsidRDefault="00821A6C">
      <w:pPr>
        <w:shd w:val="clear" w:color="auto" w:fill="FFFFFF"/>
        <w:spacing w:line="302" w:lineRule="atLeast"/>
        <w:ind w:firstLine="850"/>
        <w:jc w:val="right"/>
        <w:rPr>
          <w:color w:val="000000"/>
          <w:sz w:val="24"/>
          <w:szCs w:val="24"/>
        </w:rPr>
      </w:pPr>
    </w:p>
    <w:p w:rsidR="00821A6C" w:rsidRPr="00E717F8" w:rsidRDefault="00821A6C">
      <w:pPr>
        <w:spacing w:line="288" w:lineRule="atLeast"/>
        <w:ind w:firstLine="0"/>
        <w:jc w:val="right"/>
        <w:rPr>
          <w:color w:val="000000"/>
          <w:sz w:val="24"/>
          <w:szCs w:val="24"/>
        </w:rPr>
      </w:pPr>
    </w:p>
    <w:p w:rsidR="00821A6C" w:rsidRPr="00E717F8" w:rsidRDefault="00821A6C">
      <w:pPr>
        <w:spacing w:line="288" w:lineRule="atLeast"/>
        <w:ind w:firstLine="0"/>
        <w:jc w:val="right"/>
        <w:rPr>
          <w:color w:val="000000"/>
          <w:sz w:val="24"/>
          <w:szCs w:val="24"/>
        </w:rPr>
      </w:pPr>
    </w:p>
    <w:p w:rsidR="00821A6C" w:rsidRPr="00E717F8" w:rsidRDefault="00821A6C">
      <w:pPr>
        <w:spacing w:line="288" w:lineRule="atLeast"/>
        <w:ind w:firstLine="0"/>
        <w:jc w:val="right"/>
        <w:rPr>
          <w:color w:val="000000"/>
          <w:sz w:val="24"/>
          <w:szCs w:val="24"/>
        </w:rPr>
      </w:pPr>
    </w:p>
    <w:p w:rsidR="00821A6C" w:rsidRPr="00E717F8" w:rsidRDefault="00821A6C">
      <w:pPr>
        <w:spacing w:line="288" w:lineRule="atLeast"/>
        <w:ind w:firstLine="0"/>
        <w:jc w:val="right"/>
        <w:rPr>
          <w:color w:val="000000"/>
          <w:sz w:val="24"/>
          <w:szCs w:val="24"/>
        </w:rPr>
      </w:pPr>
    </w:p>
    <w:p w:rsidR="00821A6C" w:rsidRPr="00E717F8" w:rsidRDefault="00821A6C">
      <w:pPr>
        <w:spacing w:line="288" w:lineRule="atLeast"/>
        <w:ind w:firstLine="0"/>
        <w:jc w:val="right"/>
        <w:rPr>
          <w:color w:val="000000"/>
          <w:sz w:val="24"/>
          <w:szCs w:val="24"/>
        </w:rPr>
      </w:pPr>
    </w:p>
    <w:p w:rsidR="00821A6C" w:rsidRPr="00E717F8" w:rsidRDefault="00821A6C">
      <w:pPr>
        <w:spacing w:line="288" w:lineRule="atLeast"/>
        <w:ind w:firstLine="0"/>
        <w:jc w:val="right"/>
        <w:rPr>
          <w:color w:val="000000"/>
          <w:sz w:val="24"/>
          <w:szCs w:val="24"/>
        </w:rPr>
      </w:pPr>
    </w:p>
    <w:p w:rsidR="00821A6C" w:rsidRPr="00E717F8" w:rsidRDefault="00821A6C">
      <w:pPr>
        <w:spacing w:line="288" w:lineRule="atLeast"/>
        <w:ind w:firstLine="0"/>
        <w:jc w:val="right"/>
        <w:rPr>
          <w:color w:val="000000"/>
          <w:sz w:val="24"/>
          <w:szCs w:val="24"/>
        </w:rPr>
      </w:pPr>
    </w:p>
    <w:p w:rsidR="00821A6C" w:rsidRDefault="00821A6C">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Default="00E717F8">
      <w:pPr>
        <w:spacing w:line="288" w:lineRule="atLeast"/>
        <w:ind w:firstLine="0"/>
        <w:jc w:val="right"/>
        <w:rPr>
          <w:color w:val="000000"/>
          <w:sz w:val="24"/>
          <w:szCs w:val="24"/>
        </w:rPr>
      </w:pPr>
    </w:p>
    <w:p w:rsidR="00E717F8" w:rsidRPr="00E717F8" w:rsidRDefault="00E717F8">
      <w:pPr>
        <w:spacing w:line="288" w:lineRule="atLeast"/>
        <w:ind w:firstLine="0"/>
        <w:jc w:val="right"/>
        <w:rPr>
          <w:color w:val="000000"/>
          <w:sz w:val="24"/>
          <w:szCs w:val="24"/>
        </w:rPr>
      </w:pPr>
    </w:p>
    <w:p w:rsidR="00821A6C" w:rsidRPr="00E717F8" w:rsidRDefault="00821A6C">
      <w:pPr>
        <w:shd w:val="clear" w:color="auto" w:fill="FFFFFF"/>
        <w:spacing w:line="302" w:lineRule="atLeast"/>
        <w:ind w:firstLine="706"/>
        <w:jc w:val="right"/>
        <w:rPr>
          <w:color w:val="000000"/>
          <w:sz w:val="24"/>
          <w:szCs w:val="24"/>
        </w:rPr>
      </w:pPr>
    </w:p>
    <w:p w:rsidR="00E717F8" w:rsidRPr="00E717F8" w:rsidRDefault="00E717F8" w:rsidP="00E717F8">
      <w:pPr>
        <w:spacing w:line="288" w:lineRule="atLeast"/>
        <w:ind w:firstLine="0"/>
        <w:jc w:val="right"/>
        <w:rPr>
          <w:sz w:val="24"/>
          <w:szCs w:val="24"/>
          <w:lang w:eastAsia="ru-RU"/>
        </w:rPr>
      </w:pPr>
      <w:bookmarkStart w:id="3" w:name="_Hlk201318071"/>
      <w:r w:rsidRPr="00E717F8">
        <w:rPr>
          <w:sz w:val="24"/>
          <w:szCs w:val="24"/>
          <w:lang w:eastAsia="ru-RU"/>
        </w:rPr>
        <w:lastRenderedPageBreak/>
        <w:t>Приложение 1</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 xml:space="preserve">к Положению </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 xml:space="preserve">о муниципальном </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 xml:space="preserve">контроле </w:t>
      </w:r>
      <w:r w:rsidRPr="00E717F8">
        <w:rPr>
          <w:sz w:val="24"/>
          <w:szCs w:val="24"/>
          <w:lang w:eastAsia="ru-RU"/>
        </w:rPr>
        <w:t>в сфере благоустройства</w:t>
      </w:r>
    </w:p>
    <w:bookmarkEnd w:id="3"/>
    <w:p w:rsidR="00821A6C" w:rsidRPr="00E717F8" w:rsidRDefault="00821A6C">
      <w:pPr>
        <w:spacing w:line="240" w:lineRule="auto"/>
        <w:ind w:firstLine="0"/>
        <w:jc w:val="right"/>
        <w:rPr>
          <w:color w:val="000000"/>
          <w:sz w:val="24"/>
          <w:szCs w:val="24"/>
        </w:rPr>
      </w:pPr>
    </w:p>
    <w:p w:rsidR="00821A6C" w:rsidRPr="00E717F8" w:rsidRDefault="00821A6C">
      <w:pPr>
        <w:spacing w:line="240" w:lineRule="auto"/>
        <w:ind w:firstLine="0"/>
        <w:rPr>
          <w:color w:val="000000"/>
          <w:sz w:val="24"/>
          <w:szCs w:val="24"/>
        </w:rPr>
      </w:pPr>
      <w:r w:rsidRPr="00E717F8">
        <w:rPr>
          <w:color w:val="000000"/>
          <w:sz w:val="24"/>
          <w:szCs w:val="24"/>
        </w:rPr>
        <w:t> </w:t>
      </w:r>
    </w:p>
    <w:p w:rsidR="00821A6C" w:rsidRPr="00E717F8" w:rsidRDefault="00821A6C">
      <w:pPr>
        <w:spacing w:line="240" w:lineRule="auto"/>
        <w:ind w:firstLine="0"/>
        <w:jc w:val="center"/>
        <w:rPr>
          <w:color w:val="000000"/>
          <w:sz w:val="24"/>
          <w:szCs w:val="24"/>
        </w:rPr>
      </w:pPr>
      <w:r w:rsidRPr="00E717F8">
        <w:rPr>
          <w:color w:val="000000"/>
          <w:sz w:val="24"/>
          <w:szCs w:val="24"/>
        </w:rPr>
        <w:t>Критерии отнесения объектов муниципального</w:t>
      </w:r>
    </w:p>
    <w:p w:rsidR="00821A6C" w:rsidRPr="00E717F8" w:rsidRDefault="00821A6C">
      <w:pPr>
        <w:spacing w:line="240" w:lineRule="auto"/>
        <w:ind w:firstLine="0"/>
        <w:jc w:val="center"/>
        <w:rPr>
          <w:color w:val="000000"/>
          <w:sz w:val="24"/>
          <w:szCs w:val="24"/>
        </w:rPr>
      </w:pPr>
      <w:r w:rsidRPr="00E717F8">
        <w:rPr>
          <w:color w:val="000000"/>
          <w:sz w:val="24"/>
          <w:szCs w:val="24"/>
        </w:rPr>
        <w:t>контроля к определенной категории риска</w:t>
      </w:r>
    </w:p>
    <w:p w:rsidR="00821A6C" w:rsidRPr="00E717F8" w:rsidRDefault="00821A6C" w:rsidP="002E3249">
      <w:pPr>
        <w:spacing w:line="240" w:lineRule="auto"/>
        <w:ind w:firstLine="0"/>
        <w:rPr>
          <w:color w:val="000000"/>
          <w:sz w:val="24"/>
          <w:szCs w:val="24"/>
        </w:rPr>
      </w:pPr>
      <w:r w:rsidRPr="00E717F8">
        <w:rPr>
          <w:color w:val="000000"/>
          <w:sz w:val="24"/>
          <w:szCs w:val="24"/>
        </w:rPr>
        <w:t>  </w:t>
      </w:r>
    </w:p>
    <w:tbl>
      <w:tblPr>
        <w:tblW w:w="9923" w:type="dxa"/>
        <w:tblInd w:w="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0A0" w:firstRow="1" w:lastRow="0" w:firstColumn="1" w:lastColumn="0" w:noHBand="0" w:noVBand="0"/>
      </w:tblPr>
      <w:tblGrid>
        <w:gridCol w:w="567"/>
        <w:gridCol w:w="1276"/>
        <w:gridCol w:w="8080"/>
      </w:tblGrid>
      <w:tr w:rsidR="00821A6C" w:rsidRPr="00E717F8" w:rsidTr="008841AC">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firstLine="0"/>
              <w:jc w:val="center"/>
              <w:rPr>
                <w:color w:val="000000"/>
                <w:sz w:val="24"/>
                <w:szCs w:val="24"/>
              </w:rPr>
            </w:pPr>
            <w:r w:rsidRPr="00E717F8">
              <w:rPr>
                <w:color w:val="000000"/>
                <w:sz w:val="24"/>
                <w:szCs w:val="24"/>
              </w:rPr>
              <w:t>№</w:t>
            </w:r>
          </w:p>
          <w:p w:rsidR="00821A6C" w:rsidRPr="00E717F8" w:rsidRDefault="00821A6C" w:rsidP="007E597F">
            <w:pPr>
              <w:spacing w:line="240" w:lineRule="auto"/>
              <w:ind w:firstLine="0"/>
              <w:jc w:val="center"/>
              <w:rPr>
                <w:color w:val="000000"/>
                <w:sz w:val="24"/>
                <w:szCs w:val="24"/>
              </w:rPr>
            </w:pPr>
            <w:r w:rsidRPr="00E717F8">
              <w:rPr>
                <w:color w:val="000000"/>
                <w:sz w:val="24"/>
                <w:szCs w:val="24"/>
              </w:rPr>
              <w:t>п/п</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firstLine="0"/>
              <w:jc w:val="center"/>
              <w:rPr>
                <w:color w:val="000000"/>
                <w:sz w:val="24"/>
                <w:szCs w:val="24"/>
              </w:rPr>
            </w:pPr>
            <w:r w:rsidRPr="00E717F8">
              <w:rPr>
                <w:color w:val="000000"/>
                <w:sz w:val="24"/>
                <w:szCs w:val="24"/>
              </w:rPr>
              <w:t>Категория риска</w:t>
            </w:r>
          </w:p>
        </w:tc>
        <w:tc>
          <w:tcPr>
            <w:tcW w:w="80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firstLine="0"/>
              <w:jc w:val="center"/>
              <w:rPr>
                <w:color w:val="000000"/>
                <w:sz w:val="24"/>
                <w:szCs w:val="24"/>
              </w:rPr>
            </w:pPr>
            <w:r w:rsidRPr="00E717F8">
              <w:rPr>
                <w:color w:val="000000"/>
                <w:sz w:val="24"/>
                <w:szCs w:val="24"/>
              </w:rPr>
              <w:t>Критерии отнесения объектов муниципального контроля к определенной категории риска</w:t>
            </w:r>
          </w:p>
        </w:tc>
      </w:tr>
      <w:tr w:rsidR="00821A6C" w:rsidRPr="00E717F8" w:rsidTr="008841AC">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firstLine="0"/>
              <w:jc w:val="center"/>
              <w:rPr>
                <w:color w:val="000000"/>
                <w:sz w:val="24"/>
                <w:szCs w:val="24"/>
              </w:rPr>
            </w:pPr>
            <w:r w:rsidRPr="00E717F8">
              <w:rPr>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firstLine="0"/>
              <w:jc w:val="center"/>
              <w:rPr>
                <w:color w:val="000000"/>
                <w:sz w:val="24"/>
                <w:szCs w:val="24"/>
              </w:rPr>
            </w:pPr>
            <w:r w:rsidRPr="00E717F8">
              <w:rPr>
                <w:color w:val="000000"/>
                <w:sz w:val="24"/>
                <w:szCs w:val="24"/>
              </w:rPr>
              <w:t>Значительный риск</w:t>
            </w:r>
          </w:p>
        </w:tc>
        <w:tc>
          <w:tcPr>
            <w:tcW w:w="80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pStyle w:val="afd"/>
              <w:numPr>
                <w:ilvl w:val="0"/>
                <w:numId w:val="8"/>
              </w:numPr>
              <w:spacing w:line="240" w:lineRule="auto"/>
              <w:jc w:val="left"/>
              <w:rPr>
                <w:sz w:val="24"/>
                <w:szCs w:val="24"/>
              </w:rPr>
            </w:pPr>
            <w:r w:rsidRPr="00E717F8">
              <w:rPr>
                <w:sz w:val="24"/>
                <w:szCs w:val="24"/>
              </w:rPr>
              <w:t>Наличие факта привлечения в течение двух лет контролируемого лица к административной ответственности за нарушения в сфере благоустройства при наличии обстоятельств, отягчающих административную ответственность, предусмотренных законодательством Российской Федерации об административных правонарушениях.</w:t>
            </w:r>
          </w:p>
          <w:p w:rsidR="00821A6C" w:rsidRPr="00E717F8" w:rsidRDefault="00821A6C" w:rsidP="007E597F">
            <w:pPr>
              <w:pStyle w:val="afd"/>
              <w:numPr>
                <w:ilvl w:val="0"/>
                <w:numId w:val="8"/>
              </w:numPr>
              <w:spacing w:line="240" w:lineRule="auto"/>
              <w:jc w:val="left"/>
              <w:rPr>
                <w:sz w:val="24"/>
                <w:szCs w:val="24"/>
              </w:rPr>
            </w:pPr>
            <w:r w:rsidRPr="00E717F8">
              <w:rPr>
                <w:sz w:val="24"/>
                <w:szCs w:val="24"/>
              </w:rPr>
              <w:t xml:space="preserve">Наличие в собственности (пользовании) у контролируемого лица территории </w:t>
            </w:r>
            <w:r w:rsidR="00E717F8" w:rsidRPr="00E717F8">
              <w:rPr>
                <w:sz w:val="24"/>
                <w:szCs w:val="24"/>
              </w:rPr>
              <w:t>Артемовского городского округа</w:t>
            </w:r>
            <w:r w:rsidRPr="00E717F8">
              <w:rPr>
                <w:i/>
                <w:sz w:val="24"/>
                <w:szCs w:val="24"/>
              </w:rPr>
              <w:t xml:space="preserve">, </w:t>
            </w:r>
            <w:r w:rsidRPr="00E717F8">
              <w:rPr>
                <w:sz w:val="24"/>
                <w:szCs w:val="24"/>
              </w:rPr>
              <w:t>которая используется</w:t>
            </w:r>
            <w:r w:rsidRPr="00E717F8">
              <w:rPr>
                <w:i/>
                <w:sz w:val="24"/>
                <w:szCs w:val="24"/>
              </w:rPr>
              <w:t xml:space="preserve"> </w:t>
            </w:r>
            <w:r w:rsidRPr="00E717F8">
              <w:rPr>
                <w:sz w:val="24"/>
                <w:szCs w:val="24"/>
              </w:rPr>
              <w:t>для отдыха детей и их оздоровления.</w:t>
            </w:r>
          </w:p>
          <w:p w:rsidR="00821A6C" w:rsidRPr="00E717F8" w:rsidRDefault="00821A6C" w:rsidP="007E597F">
            <w:pPr>
              <w:pStyle w:val="afd"/>
              <w:numPr>
                <w:ilvl w:val="0"/>
                <w:numId w:val="8"/>
              </w:numPr>
              <w:spacing w:line="240" w:lineRule="auto"/>
              <w:jc w:val="left"/>
              <w:rPr>
                <w:sz w:val="24"/>
                <w:szCs w:val="24"/>
              </w:rPr>
            </w:pPr>
            <w:r w:rsidRPr="00E717F8">
              <w:rPr>
                <w:sz w:val="24"/>
                <w:szCs w:val="24"/>
              </w:rPr>
              <w:t>Наличие в течение предшествующего года у контролируемого лица в процессе осуществления его деятельности случаев гибели и (или) травмирования в результате нарушения обязательных требований в сфере благоустройства.</w:t>
            </w:r>
          </w:p>
          <w:p w:rsidR="00821A6C" w:rsidRPr="00E717F8" w:rsidRDefault="00821A6C" w:rsidP="007E597F">
            <w:pPr>
              <w:pStyle w:val="afd"/>
              <w:numPr>
                <w:ilvl w:val="0"/>
                <w:numId w:val="8"/>
              </w:numPr>
              <w:spacing w:line="240" w:lineRule="auto"/>
              <w:jc w:val="left"/>
              <w:rPr>
                <w:sz w:val="24"/>
                <w:szCs w:val="24"/>
              </w:rPr>
            </w:pPr>
            <w:r w:rsidRPr="00E717F8">
              <w:rPr>
                <w:sz w:val="24"/>
                <w:szCs w:val="24"/>
              </w:rPr>
              <w:t>Наличие на объекте контроля в течение предшествующего года случаев воспрепятствования контролируемыми лицами или их представителями доступу инспекторов на объект контроля.</w:t>
            </w:r>
          </w:p>
          <w:p w:rsidR="00821A6C" w:rsidRPr="00E717F8" w:rsidRDefault="00821A6C" w:rsidP="007E597F">
            <w:pPr>
              <w:pStyle w:val="afd"/>
              <w:numPr>
                <w:ilvl w:val="0"/>
                <w:numId w:val="8"/>
              </w:numPr>
              <w:spacing w:line="240" w:lineRule="auto"/>
              <w:jc w:val="left"/>
              <w:rPr>
                <w:sz w:val="24"/>
                <w:szCs w:val="24"/>
              </w:rPr>
            </w:pPr>
            <w:r w:rsidRPr="00E717F8">
              <w:rPr>
                <w:sz w:val="24"/>
                <w:szCs w:val="24"/>
                <w:lang w:eastAsia="ru-RU"/>
              </w:rPr>
              <w:t>Наличие на объекте контроля в течение предшествующего года нарушений следующих обязательных требований в сфере благоустройства:</w:t>
            </w:r>
          </w:p>
          <w:p w:rsidR="00821A6C" w:rsidRPr="00E717F8" w:rsidRDefault="00821A6C" w:rsidP="007E597F">
            <w:pPr>
              <w:widowControl w:val="0"/>
              <w:autoSpaceDE w:val="0"/>
              <w:autoSpaceDN w:val="0"/>
              <w:spacing w:line="240" w:lineRule="auto"/>
              <w:ind w:left="576" w:right="131" w:firstLine="0"/>
              <w:rPr>
                <w:sz w:val="24"/>
                <w:szCs w:val="24"/>
                <w:lang w:eastAsia="ru-RU"/>
              </w:rPr>
            </w:pPr>
            <w:r w:rsidRPr="00E717F8">
              <w:rPr>
                <w:sz w:val="24"/>
                <w:szCs w:val="24"/>
                <w:lang w:eastAsia="ru-RU"/>
              </w:rPr>
              <w:t>- Нарушений в содержании и (или) проведении работ по благоустройству объектов (элементов) благоустройства в части отсутствия ограждений или перекрытий ими проезжей части дорог в местах разрытий или иных опасных местах.</w:t>
            </w:r>
          </w:p>
          <w:p w:rsidR="00821A6C" w:rsidRPr="00E717F8" w:rsidRDefault="00821A6C" w:rsidP="007E597F">
            <w:pPr>
              <w:widowControl w:val="0"/>
              <w:autoSpaceDE w:val="0"/>
              <w:autoSpaceDN w:val="0"/>
              <w:spacing w:line="240" w:lineRule="auto"/>
              <w:ind w:left="576" w:right="131" w:firstLine="0"/>
              <w:rPr>
                <w:sz w:val="24"/>
                <w:szCs w:val="24"/>
                <w:lang w:eastAsia="ru-RU"/>
              </w:rPr>
            </w:pPr>
            <w:r w:rsidRPr="00E717F8">
              <w:rPr>
                <w:sz w:val="24"/>
                <w:szCs w:val="24"/>
                <w:lang w:eastAsia="ru-RU"/>
              </w:rPr>
              <w:t xml:space="preserve">- Нарушений по текущему ремонту, санитарному и техническому содержанию </w:t>
            </w:r>
            <w:proofErr w:type="spellStart"/>
            <w:r w:rsidRPr="00E717F8">
              <w:rPr>
                <w:sz w:val="24"/>
                <w:szCs w:val="24"/>
                <w:lang w:eastAsia="ru-RU"/>
              </w:rPr>
              <w:t>внутридворовых</w:t>
            </w:r>
            <w:proofErr w:type="spellEnd"/>
            <w:r w:rsidRPr="00E717F8">
              <w:rPr>
                <w:sz w:val="24"/>
                <w:szCs w:val="24"/>
                <w:lang w:eastAsia="ru-RU"/>
              </w:rPr>
              <w:t xml:space="preserve"> спортивных площадок, несоблюдение норм безопасности при эксплуатации оборудования спортивных площадок.</w:t>
            </w:r>
          </w:p>
          <w:p w:rsidR="00821A6C" w:rsidRPr="00E717F8" w:rsidRDefault="00821A6C" w:rsidP="007E597F">
            <w:pPr>
              <w:widowControl w:val="0"/>
              <w:autoSpaceDE w:val="0"/>
              <w:autoSpaceDN w:val="0"/>
              <w:spacing w:line="240" w:lineRule="auto"/>
              <w:ind w:left="576" w:right="131" w:firstLine="0"/>
              <w:rPr>
                <w:sz w:val="24"/>
                <w:szCs w:val="24"/>
                <w:lang w:eastAsia="ru-RU"/>
              </w:rPr>
            </w:pPr>
            <w:r w:rsidRPr="00E717F8">
              <w:rPr>
                <w:sz w:val="24"/>
                <w:szCs w:val="24"/>
                <w:lang w:eastAsia="ru-RU"/>
              </w:rPr>
              <w:t>- Нарушений требований безопасности при монтаже и эксплуатации оборудования детских игровых площадок, в том числе отсутствие необходимой документации на оборудование, несоблюдение норм безопасности при монтаже оборудования, непроведение периодических осмотров и технического обслуживания оборудования и его элементов в установленные сроки, невыполнение нормативов по информационному обеспечению безопасности при монтаже и эксплуатации оборудования детских игровых площадок.</w:t>
            </w:r>
          </w:p>
        </w:tc>
      </w:tr>
      <w:tr w:rsidR="00821A6C" w:rsidRPr="00E717F8" w:rsidTr="008841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31"/>
        </w:trPr>
        <w:tc>
          <w:tcPr>
            <w:tcW w:w="567" w:type="dxa"/>
          </w:tcPr>
          <w:p w:rsidR="00821A6C" w:rsidRPr="00E717F8" w:rsidRDefault="00821A6C" w:rsidP="007E597F">
            <w:pPr>
              <w:spacing w:line="240" w:lineRule="auto"/>
              <w:ind w:firstLine="0"/>
              <w:jc w:val="center"/>
              <w:rPr>
                <w:color w:val="000000"/>
                <w:sz w:val="24"/>
                <w:szCs w:val="24"/>
              </w:rPr>
            </w:pPr>
            <w:r w:rsidRPr="00E717F8">
              <w:rPr>
                <w:color w:val="000000"/>
                <w:sz w:val="24"/>
                <w:szCs w:val="24"/>
              </w:rPr>
              <w:t>2.</w:t>
            </w:r>
          </w:p>
        </w:tc>
        <w:tc>
          <w:tcPr>
            <w:tcW w:w="1276" w:type="dxa"/>
          </w:tcPr>
          <w:p w:rsidR="00821A6C" w:rsidRPr="00E717F8" w:rsidRDefault="00821A6C" w:rsidP="007E597F">
            <w:pPr>
              <w:spacing w:line="240" w:lineRule="auto"/>
              <w:ind w:left="142" w:firstLine="0"/>
              <w:jc w:val="left"/>
              <w:rPr>
                <w:color w:val="000000"/>
                <w:sz w:val="24"/>
                <w:szCs w:val="24"/>
              </w:rPr>
            </w:pPr>
            <w:r w:rsidRPr="00E717F8">
              <w:rPr>
                <w:color w:val="000000"/>
                <w:sz w:val="24"/>
                <w:szCs w:val="24"/>
              </w:rPr>
              <w:t>Средний риск</w:t>
            </w:r>
          </w:p>
        </w:tc>
        <w:tc>
          <w:tcPr>
            <w:tcW w:w="8080" w:type="dxa"/>
          </w:tcPr>
          <w:p w:rsidR="00821A6C" w:rsidRPr="00E717F8" w:rsidRDefault="00821A6C" w:rsidP="007E597F">
            <w:pPr>
              <w:widowControl w:val="0"/>
              <w:autoSpaceDE w:val="0"/>
              <w:autoSpaceDN w:val="0"/>
              <w:spacing w:line="240" w:lineRule="auto"/>
              <w:ind w:left="576" w:right="131" w:firstLine="0"/>
              <w:rPr>
                <w:sz w:val="24"/>
                <w:szCs w:val="24"/>
                <w:lang w:eastAsia="ru-RU"/>
              </w:rPr>
            </w:pPr>
            <w:r w:rsidRPr="00E717F8">
              <w:rPr>
                <w:sz w:val="24"/>
                <w:szCs w:val="24"/>
                <w:lang w:eastAsia="ru-RU"/>
              </w:rPr>
              <w:t>Наличие в отношении объектов контроля в течение предшествующего года следующих нарушений обязательных требований:</w:t>
            </w:r>
          </w:p>
          <w:p w:rsidR="00821A6C" w:rsidRPr="00E717F8" w:rsidRDefault="00821A6C" w:rsidP="007E597F">
            <w:pPr>
              <w:widowControl w:val="0"/>
              <w:autoSpaceDE w:val="0"/>
              <w:autoSpaceDN w:val="0"/>
              <w:spacing w:line="240" w:lineRule="auto"/>
              <w:ind w:left="576" w:right="131" w:firstLine="0"/>
              <w:rPr>
                <w:sz w:val="24"/>
                <w:szCs w:val="24"/>
                <w:lang w:eastAsia="ru-RU"/>
              </w:rPr>
            </w:pPr>
            <w:r w:rsidRPr="00E717F8">
              <w:rPr>
                <w:sz w:val="24"/>
                <w:szCs w:val="24"/>
                <w:lang w:eastAsia="ru-RU"/>
              </w:rPr>
              <w:t xml:space="preserve">- Нарушение установленных правил содержания и эксплуатации наземных и подземных инженерных коммуникаций и сооружений (колодцев, камер, вентиляционных шахт, киосков, трансформаторных и распределительных станций и иных сооружений), а также </w:t>
            </w:r>
            <w:r w:rsidRPr="00E717F8">
              <w:rPr>
                <w:sz w:val="24"/>
                <w:szCs w:val="24"/>
                <w:lang w:eastAsia="ru-RU"/>
              </w:rPr>
              <w:lastRenderedPageBreak/>
              <w:t>непринятие надлежащих мер по устранению дефектов (засорение, несанкционированное проникновение, сброс воды, повреждение, демонтаж, установка временных устройств).</w:t>
            </w:r>
          </w:p>
          <w:p w:rsidR="00821A6C" w:rsidRPr="00E717F8" w:rsidRDefault="00821A6C" w:rsidP="007E597F">
            <w:pPr>
              <w:widowControl w:val="0"/>
              <w:autoSpaceDE w:val="0"/>
              <w:autoSpaceDN w:val="0"/>
              <w:spacing w:line="240" w:lineRule="auto"/>
              <w:ind w:left="576" w:right="131" w:firstLine="0"/>
              <w:rPr>
                <w:sz w:val="24"/>
                <w:szCs w:val="24"/>
                <w:lang w:eastAsia="ru-RU"/>
              </w:rPr>
            </w:pPr>
            <w:r w:rsidRPr="00E717F8">
              <w:rPr>
                <w:sz w:val="24"/>
                <w:szCs w:val="24"/>
                <w:lang w:eastAsia="ru-RU"/>
              </w:rPr>
              <w:t>- Непринятие собственниками и иными законными владельцами зданий и сооружений, кроме жилых домов, мер по очистке крыш от снега и удалению наростов льда на карнизах, крышах и водостоках.</w:t>
            </w:r>
          </w:p>
          <w:p w:rsidR="00821A6C" w:rsidRPr="00E717F8" w:rsidRDefault="00821A6C" w:rsidP="007E597F">
            <w:pPr>
              <w:widowControl w:val="0"/>
              <w:autoSpaceDE w:val="0"/>
              <w:autoSpaceDN w:val="0"/>
              <w:spacing w:line="240" w:lineRule="auto"/>
              <w:ind w:left="576" w:right="131" w:firstLine="0"/>
              <w:rPr>
                <w:sz w:val="24"/>
                <w:szCs w:val="24"/>
                <w:lang w:eastAsia="ru-RU"/>
              </w:rPr>
            </w:pPr>
            <w:r w:rsidRPr="00E717F8">
              <w:rPr>
                <w:sz w:val="24"/>
                <w:szCs w:val="24"/>
                <w:lang w:eastAsia="ru-RU"/>
              </w:rPr>
              <w:t>- Производство земляных работ и работ по организации площадок для проведения отдельных работ в сфере благоустройства без соответствующего ордера или после окончания срока его действия, самовольные строительство, снос, реконструкция или капитальный ремонт зданий, сооружений и коммуникаций, а также нарушение сроков выполнения работ в соответствии с ордером.</w:t>
            </w:r>
          </w:p>
          <w:p w:rsidR="00821A6C" w:rsidRPr="00E717F8" w:rsidRDefault="00821A6C" w:rsidP="007E597F">
            <w:pPr>
              <w:widowControl w:val="0"/>
              <w:autoSpaceDE w:val="0"/>
              <w:autoSpaceDN w:val="0"/>
              <w:spacing w:line="240" w:lineRule="auto"/>
              <w:ind w:left="576" w:right="131" w:firstLine="0"/>
              <w:rPr>
                <w:sz w:val="24"/>
                <w:szCs w:val="24"/>
                <w:lang w:eastAsia="ru-RU"/>
              </w:rPr>
            </w:pPr>
            <w:r w:rsidRPr="00E717F8">
              <w:rPr>
                <w:sz w:val="24"/>
                <w:szCs w:val="24"/>
                <w:lang w:eastAsia="ru-RU"/>
              </w:rPr>
              <w:t>- Повреждение объектов (элементов) благоустройства, инженерных коммуникаций и сооружений.</w:t>
            </w:r>
          </w:p>
        </w:tc>
      </w:tr>
      <w:tr w:rsidR="00821A6C" w:rsidRPr="00E717F8" w:rsidTr="008841AC">
        <w:trPr>
          <w:trHeight w:val="662"/>
        </w:trPr>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firstLine="0"/>
              <w:jc w:val="center"/>
              <w:rPr>
                <w:color w:val="000000"/>
                <w:sz w:val="24"/>
                <w:szCs w:val="24"/>
              </w:rPr>
            </w:pPr>
            <w:r w:rsidRPr="00E717F8">
              <w:rPr>
                <w:color w:val="000000"/>
                <w:sz w:val="24"/>
                <w:szCs w:val="24"/>
              </w:rPr>
              <w:lastRenderedPageBreak/>
              <w:t>3.</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left="142" w:firstLine="0"/>
              <w:jc w:val="left"/>
              <w:rPr>
                <w:color w:val="000000"/>
                <w:sz w:val="24"/>
                <w:szCs w:val="24"/>
              </w:rPr>
            </w:pPr>
            <w:r w:rsidRPr="00E717F8">
              <w:rPr>
                <w:color w:val="000000"/>
                <w:sz w:val="24"/>
                <w:szCs w:val="24"/>
              </w:rPr>
              <w:t>Умеренный риск</w:t>
            </w:r>
          </w:p>
        </w:tc>
        <w:tc>
          <w:tcPr>
            <w:tcW w:w="80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pStyle w:val="ConsPlusNormal"/>
              <w:ind w:left="578" w:right="130"/>
              <w:jc w:val="both"/>
            </w:pPr>
            <w:r w:rsidRPr="00E717F8">
              <w:t>1) Наличие в отношении объектов контроля в течение предшествующего года следующих нарушений обязательных требований:</w:t>
            </w:r>
          </w:p>
          <w:p w:rsidR="00821A6C" w:rsidRPr="00E717F8" w:rsidRDefault="00821A6C" w:rsidP="007E597F">
            <w:pPr>
              <w:pStyle w:val="ConsPlusNormal"/>
              <w:ind w:left="578" w:right="130"/>
              <w:jc w:val="both"/>
            </w:pPr>
            <w:r w:rsidRPr="00E717F8">
              <w:t>- Нарушение внешнего вида и содержания зданий, ограждений, строений, сооружений, водоемов и элементов оборудования объектов благоустройства, элементов оборудования объектов благоустройства, в том числе малых архитектурных форм, садово-парковой мебели, бункеров, контейнеров, урн.</w:t>
            </w:r>
          </w:p>
          <w:p w:rsidR="00821A6C" w:rsidRPr="00E717F8" w:rsidRDefault="00821A6C" w:rsidP="007E597F">
            <w:pPr>
              <w:pStyle w:val="ConsPlusNormal"/>
              <w:ind w:left="578" w:right="130"/>
              <w:jc w:val="both"/>
            </w:pPr>
            <w:r w:rsidRPr="00E717F8">
              <w:t>- Самовольная установка (размещение) контейнеров, гаражей, строительной и дорожной техники, объектов мелкорозничной торговли и оказания услуг населению, складских помещений, бытовок и иных объектов, не являющихся объектами капитального строительства, объектов на подземных коммуникациях, а также самовольное возведение произведений монументально-декоративного искусства.</w:t>
            </w:r>
          </w:p>
          <w:p w:rsidR="00821A6C" w:rsidRPr="00E717F8" w:rsidRDefault="00821A6C" w:rsidP="007E597F">
            <w:pPr>
              <w:pStyle w:val="ConsPlusNormal"/>
              <w:ind w:left="578" w:right="130"/>
              <w:jc w:val="both"/>
            </w:pPr>
            <w:r w:rsidRPr="00E717F8">
              <w:t>- Нарушение установленных требований по внешнему виду и содержанию объектов праздничного и тематического оформления, рекламных и информационных конструкций.</w:t>
            </w:r>
          </w:p>
          <w:p w:rsidR="00821A6C" w:rsidRPr="00E717F8" w:rsidRDefault="00821A6C" w:rsidP="007E597F">
            <w:pPr>
              <w:pStyle w:val="ConsPlusNormal"/>
              <w:ind w:left="578" w:right="130"/>
              <w:jc w:val="both"/>
            </w:pPr>
            <w:r w:rsidRPr="00E717F8">
              <w:t>- Загрязнение территории, связанное с эксплуатацией и ремонтом транспортных средств, мойка транспортных средств вне специально отведенных мест, стоянка на проезжей части дворовых территорий, препятствующая механизированной уборке и вывозу бытовых отходов, а также размещение разукомплектованных транспортных средств независимо от места их расположения, кроме специально отведенных для этого мест, самовольная парковка (отстой) грузового автотранспорта в жилой зоне и на дворовых территориях, кроме специально отведенных для этого мест, размещение транспортных средств на детских площадках.</w:t>
            </w:r>
          </w:p>
          <w:p w:rsidR="00821A6C" w:rsidRPr="00E717F8" w:rsidRDefault="00821A6C" w:rsidP="007E597F">
            <w:pPr>
              <w:pStyle w:val="ConsPlusNormal"/>
              <w:ind w:left="578" w:right="130"/>
              <w:jc w:val="both"/>
            </w:pPr>
            <w:r w:rsidRPr="00E717F8">
              <w:t>- Размещение объявлений и иных информационных материалов вне специально отведенных для этого мест, несанкционированное нанесение надписей, изображений на конструктивные элементы наземных инженерных коммуникаций, зданий и сооружений, в том числе на таксофонное оборудование, а равно размещение на них иной информации, если это не повлекло повреждение или уничтожение имущества, невыполнение работ по удалению самовольно размещенных рекламных и иных объявлений, надписей и изображений с внешних поверхностей объектов (элементов) благоустройства.</w:t>
            </w:r>
          </w:p>
          <w:p w:rsidR="00821A6C" w:rsidRPr="00E717F8" w:rsidRDefault="00821A6C" w:rsidP="007E597F">
            <w:pPr>
              <w:pStyle w:val="ConsPlusNormal"/>
              <w:ind w:left="578" w:right="130"/>
              <w:jc w:val="both"/>
            </w:pPr>
            <w:r w:rsidRPr="00E717F8">
              <w:t xml:space="preserve">- Невыполнение установленных нормативными правовыми актами требований по приспособлению объектов (элементов) благоустройства </w:t>
            </w:r>
            <w:r w:rsidRPr="00E717F8">
              <w:lastRenderedPageBreak/>
              <w:t>для беспрепятственного доступа инвалидов и иных маломобильных граждан.</w:t>
            </w:r>
          </w:p>
          <w:p w:rsidR="00821A6C" w:rsidRPr="00E717F8" w:rsidRDefault="00821A6C" w:rsidP="007E597F">
            <w:pPr>
              <w:pStyle w:val="ConsPlusNormal"/>
              <w:ind w:left="578" w:right="130"/>
              <w:jc w:val="both"/>
            </w:pPr>
            <w:r w:rsidRPr="00E717F8">
              <w:t>- Нарушение установленных требований к обустройству и эксплуатации сезонных (летних) кафе.</w:t>
            </w:r>
          </w:p>
          <w:p w:rsidR="00821A6C" w:rsidRPr="00E717F8" w:rsidRDefault="00821A6C" w:rsidP="007E597F">
            <w:pPr>
              <w:pStyle w:val="ConsPlusNormal"/>
              <w:ind w:left="578" w:right="130"/>
              <w:jc w:val="both"/>
            </w:pPr>
            <w:r w:rsidRPr="00E717F8">
              <w:t xml:space="preserve">2) Наличие в собственности (пользовании) у контролируемого лица территории </w:t>
            </w:r>
            <w:r w:rsidR="00E717F8" w:rsidRPr="00E717F8">
              <w:t xml:space="preserve">Артемовского городского округа, </w:t>
            </w:r>
            <w:r w:rsidRPr="00E717F8">
              <w:t xml:space="preserve">которая используется для отдыха (рекреации). </w:t>
            </w:r>
          </w:p>
        </w:tc>
      </w:tr>
      <w:tr w:rsidR="00821A6C" w:rsidRPr="00E717F8" w:rsidTr="008841AC">
        <w:tc>
          <w:tcPr>
            <w:tcW w:w="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firstLine="0"/>
              <w:jc w:val="center"/>
              <w:rPr>
                <w:color w:val="000000"/>
                <w:sz w:val="24"/>
                <w:szCs w:val="24"/>
              </w:rPr>
            </w:pPr>
            <w:r w:rsidRPr="00E717F8">
              <w:rPr>
                <w:color w:val="000000"/>
                <w:sz w:val="24"/>
                <w:szCs w:val="24"/>
              </w:rPr>
              <w:lastRenderedPageBreak/>
              <w:t>4.</w:t>
            </w:r>
          </w:p>
        </w:tc>
        <w:tc>
          <w:tcPr>
            <w:tcW w:w="127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left="142" w:firstLine="0"/>
              <w:jc w:val="left"/>
              <w:rPr>
                <w:color w:val="000000"/>
                <w:sz w:val="24"/>
                <w:szCs w:val="24"/>
              </w:rPr>
            </w:pPr>
            <w:r w:rsidRPr="00E717F8">
              <w:rPr>
                <w:color w:val="000000"/>
                <w:sz w:val="24"/>
                <w:szCs w:val="24"/>
              </w:rPr>
              <w:t>Низкий риск</w:t>
            </w:r>
          </w:p>
        </w:tc>
        <w:tc>
          <w:tcPr>
            <w:tcW w:w="80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21A6C" w:rsidRPr="00E717F8" w:rsidRDefault="00821A6C" w:rsidP="007E597F">
            <w:pPr>
              <w:spacing w:line="240" w:lineRule="auto"/>
              <w:ind w:left="142" w:right="131" w:firstLine="0"/>
              <w:jc w:val="left"/>
              <w:rPr>
                <w:color w:val="000000"/>
                <w:sz w:val="24"/>
                <w:szCs w:val="24"/>
              </w:rPr>
            </w:pPr>
            <w:r w:rsidRPr="00E717F8">
              <w:rPr>
                <w:color w:val="000000"/>
                <w:sz w:val="24"/>
                <w:szCs w:val="24"/>
              </w:rPr>
              <w:t>Все объекты, не отнесенные к иным категориям риска.</w:t>
            </w:r>
          </w:p>
        </w:tc>
      </w:tr>
    </w:tbl>
    <w:p w:rsidR="00821A6C" w:rsidRPr="00E717F8" w:rsidRDefault="00821A6C" w:rsidP="002E3249">
      <w:pPr>
        <w:spacing w:line="240" w:lineRule="auto"/>
        <w:ind w:right="-1" w:firstLine="0"/>
        <w:rPr>
          <w:color w:val="000000"/>
          <w:sz w:val="24"/>
          <w:szCs w:val="24"/>
        </w:rPr>
      </w:pPr>
    </w:p>
    <w:p w:rsidR="00E717F8" w:rsidRPr="00E717F8" w:rsidRDefault="008841AC" w:rsidP="00E717F8">
      <w:pPr>
        <w:spacing w:line="288" w:lineRule="atLeast"/>
        <w:ind w:firstLine="0"/>
        <w:jc w:val="right"/>
        <w:rPr>
          <w:sz w:val="24"/>
          <w:szCs w:val="24"/>
          <w:lang w:eastAsia="ru-RU"/>
        </w:rPr>
      </w:pPr>
      <w:r w:rsidRPr="00E717F8">
        <w:rPr>
          <w:color w:val="000000"/>
          <w:sz w:val="24"/>
          <w:szCs w:val="24"/>
        </w:rPr>
        <w:br w:type="page"/>
      </w:r>
      <w:r w:rsidR="00E717F8" w:rsidRPr="00E717F8">
        <w:rPr>
          <w:sz w:val="24"/>
          <w:szCs w:val="24"/>
          <w:lang w:eastAsia="ru-RU"/>
        </w:rPr>
        <w:lastRenderedPageBreak/>
        <w:t xml:space="preserve">Приложение </w:t>
      </w:r>
      <w:r w:rsidR="00E717F8" w:rsidRPr="00E717F8">
        <w:rPr>
          <w:sz w:val="24"/>
          <w:szCs w:val="24"/>
          <w:lang w:eastAsia="ru-RU"/>
        </w:rPr>
        <w:t>2</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 xml:space="preserve">к Положению </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 xml:space="preserve">о муниципальном </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контроле в сфере благоустройства</w:t>
      </w:r>
    </w:p>
    <w:p w:rsidR="00821A6C" w:rsidRPr="00E717F8" w:rsidRDefault="00821A6C" w:rsidP="00E717F8">
      <w:pPr>
        <w:shd w:val="clear" w:color="auto" w:fill="FFFFFF"/>
        <w:spacing w:line="240" w:lineRule="auto"/>
        <w:ind w:firstLine="0"/>
        <w:jc w:val="right"/>
        <w:rPr>
          <w:color w:val="000000"/>
          <w:sz w:val="24"/>
          <w:szCs w:val="24"/>
        </w:rPr>
      </w:pPr>
    </w:p>
    <w:p w:rsidR="00821A6C" w:rsidRPr="00E717F8" w:rsidRDefault="00821A6C">
      <w:pPr>
        <w:shd w:val="clear" w:color="auto" w:fill="FFFFFF"/>
        <w:spacing w:line="302" w:lineRule="atLeast"/>
        <w:ind w:firstLine="850"/>
        <w:jc w:val="right"/>
        <w:rPr>
          <w:color w:val="000000"/>
          <w:sz w:val="24"/>
          <w:szCs w:val="24"/>
        </w:rPr>
      </w:pPr>
    </w:p>
    <w:p w:rsidR="00821A6C" w:rsidRPr="00E717F8" w:rsidRDefault="00821A6C">
      <w:pPr>
        <w:shd w:val="clear" w:color="auto" w:fill="FFFFFF"/>
        <w:spacing w:line="302" w:lineRule="atLeast"/>
        <w:ind w:firstLine="709"/>
        <w:jc w:val="center"/>
        <w:rPr>
          <w:color w:val="000000"/>
          <w:sz w:val="24"/>
          <w:szCs w:val="24"/>
        </w:rPr>
      </w:pPr>
      <w:r w:rsidRPr="00E717F8">
        <w:rPr>
          <w:color w:val="000000"/>
          <w:sz w:val="24"/>
          <w:szCs w:val="24"/>
          <w:lang w:eastAsia="ru-RU"/>
        </w:rPr>
        <w:t xml:space="preserve">Перечень индикаторов риска нарушения обязательных требований, используемых для осуществления муниципального контроля в </w:t>
      </w:r>
      <w:r w:rsidR="00E717F8" w:rsidRPr="00E717F8">
        <w:rPr>
          <w:color w:val="000000"/>
          <w:sz w:val="24"/>
          <w:szCs w:val="24"/>
          <w:lang w:eastAsia="ru-RU"/>
        </w:rPr>
        <w:t>сфере благоустройства</w:t>
      </w:r>
      <w:r w:rsidRPr="00E717F8">
        <w:rPr>
          <w:color w:val="000000"/>
          <w:sz w:val="24"/>
          <w:szCs w:val="24"/>
          <w:lang w:eastAsia="ru-RU"/>
        </w:rPr>
        <w:t xml:space="preserve"> и порядок их выявления</w:t>
      </w:r>
    </w:p>
    <w:p w:rsidR="00821A6C" w:rsidRPr="00E717F8" w:rsidRDefault="00821A6C">
      <w:pPr>
        <w:shd w:val="clear" w:color="auto" w:fill="FFFFFF"/>
        <w:spacing w:line="322" w:lineRule="atLeast"/>
        <w:ind w:firstLine="709"/>
        <w:rPr>
          <w:color w:val="000000"/>
          <w:sz w:val="24"/>
          <w:szCs w:val="24"/>
        </w:rPr>
      </w:pPr>
      <w:r w:rsidRPr="00E717F8">
        <w:rPr>
          <w:color w:val="000000"/>
          <w:sz w:val="24"/>
          <w:szCs w:val="24"/>
          <w:lang w:eastAsia="ru-RU"/>
        </w:rPr>
        <w:t> </w:t>
      </w:r>
    </w:p>
    <w:p w:rsidR="00821A6C" w:rsidRPr="00E717F8" w:rsidRDefault="00821A6C" w:rsidP="00E717F8">
      <w:pPr>
        <w:shd w:val="clear" w:color="auto" w:fill="FFFFFF"/>
        <w:spacing w:line="240" w:lineRule="auto"/>
        <w:ind w:firstLine="709"/>
        <w:rPr>
          <w:color w:val="000000"/>
          <w:sz w:val="24"/>
          <w:szCs w:val="24"/>
        </w:rPr>
      </w:pPr>
      <w:r w:rsidRPr="00E717F8">
        <w:rPr>
          <w:color w:val="000000"/>
          <w:sz w:val="24"/>
          <w:szCs w:val="24"/>
          <w:lang w:eastAsia="ru-RU"/>
        </w:rPr>
        <w:t>1. Перечень индикаторов риска нарушения обязательных требований, используемых для осуществления муниципального контроля в области</w:t>
      </w:r>
      <w:r w:rsidR="00E717F8" w:rsidRPr="00E717F8">
        <w:rPr>
          <w:color w:val="000000"/>
          <w:sz w:val="24"/>
          <w:szCs w:val="24"/>
          <w:lang w:eastAsia="ru-RU"/>
        </w:rPr>
        <w:t xml:space="preserve"> благоустройства:</w:t>
      </w:r>
    </w:p>
    <w:p w:rsidR="00821A6C" w:rsidRPr="00E717F8" w:rsidRDefault="00821A6C">
      <w:pPr>
        <w:spacing w:line="240" w:lineRule="auto"/>
        <w:ind w:firstLine="709"/>
        <w:rPr>
          <w:color w:val="000000"/>
          <w:sz w:val="24"/>
          <w:szCs w:val="24"/>
        </w:rPr>
      </w:pPr>
      <w:r w:rsidRPr="00E717F8">
        <w:rPr>
          <w:color w:val="000000"/>
          <w:sz w:val="24"/>
          <w:szCs w:val="24"/>
          <w:lang w:eastAsia="ru-RU"/>
        </w:rPr>
        <w:t xml:space="preserve">1) </w:t>
      </w:r>
      <w:r w:rsidRPr="00E717F8">
        <w:rPr>
          <w:color w:val="000000"/>
          <w:sz w:val="24"/>
          <w:szCs w:val="24"/>
        </w:rPr>
        <w:t xml:space="preserve">увеличение в 2 и более раза числа дорожно-транспортных происшествий за месяц в сравнении с предыдущим аналогичным периодом текущего года на автомобильных дорогах общего пользования местного значения </w:t>
      </w:r>
      <w:r w:rsidR="00E717F8" w:rsidRPr="00E717F8">
        <w:rPr>
          <w:color w:val="000000"/>
          <w:sz w:val="24"/>
          <w:szCs w:val="24"/>
        </w:rPr>
        <w:t>Артемовского городского округа</w:t>
      </w:r>
      <w:r w:rsidRPr="00E717F8">
        <w:rPr>
          <w:color w:val="000000"/>
          <w:sz w:val="24"/>
          <w:szCs w:val="24"/>
        </w:rPr>
        <w:t xml:space="preserve"> (ОМСУ) в радиусе 50 метров от места производства земляных работ на основании данных </w:t>
      </w:r>
      <w:r w:rsidR="003F0B67" w:rsidRPr="00E717F8">
        <w:rPr>
          <w:color w:val="000000"/>
          <w:sz w:val="24"/>
          <w:szCs w:val="24"/>
        </w:rPr>
        <w:t>управлением Госавтоинспекции</w:t>
      </w:r>
      <w:r w:rsidRPr="00E717F8">
        <w:rPr>
          <w:color w:val="000000"/>
          <w:sz w:val="24"/>
          <w:szCs w:val="24"/>
        </w:rPr>
        <w:t xml:space="preserve"> УМВД России по </w:t>
      </w:r>
      <w:r w:rsidR="003F0B67" w:rsidRPr="00E717F8">
        <w:rPr>
          <w:color w:val="000000"/>
          <w:sz w:val="24"/>
          <w:szCs w:val="24"/>
        </w:rPr>
        <w:t>Приморскому краю</w:t>
      </w:r>
      <w:r w:rsidRPr="00E717F8">
        <w:rPr>
          <w:color w:val="000000"/>
          <w:sz w:val="24"/>
          <w:szCs w:val="24"/>
        </w:rPr>
        <w:t>, его территориальных подразделений</w:t>
      </w:r>
      <w:r w:rsidRPr="00E717F8">
        <w:rPr>
          <w:color w:val="000000"/>
          <w:sz w:val="24"/>
          <w:szCs w:val="24"/>
          <w:lang w:eastAsia="ru-RU"/>
        </w:rPr>
        <w:t>;</w:t>
      </w:r>
    </w:p>
    <w:p w:rsidR="00821A6C" w:rsidRPr="00E717F8" w:rsidRDefault="00821A6C">
      <w:pPr>
        <w:spacing w:line="240" w:lineRule="auto"/>
        <w:ind w:firstLine="709"/>
        <w:rPr>
          <w:color w:val="000000"/>
          <w:sz w:val="24"/>
          <w:szCs w:val="24"/>
        </w:rPr>
      </w:pPr>
      <w:r w:rsidRPr="00E717F8">
        <w:rPr>
          <w:color w:val="000000"/>
          <w:sz w:val="24"/>
          <w:szCs w:val="24"/>
          <w:lang w:eastAsia="ru-RU"/>
        </w:rPr>
        <w:t xml:space="preserve">2) </w:t>
      </w:r>
      <w:r w:rsidRPr="00E717F8">
        <w:rPr>
          <w:color w:val="000000"/>
          <w:sz w:val="24"/>
          <w:szCs w:val="24"/>
        </w:rPr>
        <w:t>наличие не менее 3</w:t>
      </w:r>
      <w:r w:rsidRPr="00E717F8">
        <w:rPr>
          <w:i/>
          <w:color w:val="000000"/>
          <w:sz w:val="24"/>
          <w:szCs w:val="24"/>
        </w:rPr>
        <w:t xml:space="preserve"> </w:t>
      </w:r>
      <w:r w:rsidRPr="00E717F8">
        <w:rPr>
          <w:color w:val="000000" w:themeColor="text1"/>
          <w:sz w:val="24"/>
          <w:szCs w:val="24"/>
          <w:u w:val="single"/>
        </w:rPr>
        <w:t>(или другое число, но не менее)</w:t>
      </w:r>
      <w:r w:rsidRPr="00E717F8">
        <w:rPr>
          <w:color w:val="000000" w:themeColor="text1"/>
          <w:sz w:val="24"/>
          <w:szCs w:val="24"/>
        </w:rPr>
        <w:t xml:space="preserve"> </w:t>
      </w:r>
      <w:r w:rsidRPr="00E717F8">
        <w:rPr>
          <w:color w:val="000000"/>
          <w:sz w:val="24"/>
          <w:szCs w:val="24"/>
        </w:rPr>
        <w:t xml:space="preserve">обращений граждан за 7 календарных дней в травматологические пункты учреждений здравоохранения </w:t>
      </w:r>
      <w:r w:rsidR="003F0B67" w:rsidRPr="00E717F8">
        <w:rPr>
          <w:color w:val="000000"/>
          <w:sz w:val="24"/>
          <w:szCs w:val="24"/>
        </w:rPr>
        <w:t>Приморского края</w:t>
      </w:r>
      <w:r w:rsidRPr="00E717F8">
        <w:rPr>
          <w:color w:val="000000"/>
          <w:sz w:val="24"/>
          <w:szCs w:val="24"/>
        </w:rPr>
        <w:t xml:space="preserve"> по факту получения травмы в связи с неблагоприятными погодными условиями (гололед, подтопление и т.п.) на территориях, находящихся на обслуживании одного хозяйствующего субъекта</w:t>
      </w:r>
      <w:r w:rsidRPr="00E717F8">
        <w:rPr>
          <w:color w:val="000000"/>
          <w:sz w:val="24"/>
          <w:szCs w:val="24"/>
          <w:lang w:eastAsia="ru-RU"/>
        </w:rPr>
        <w:t>;</w:t>
      </w:r>
    </w:p>
    <w:p w:rsidR="00821A6C" w:rsidRPr="00E717F8" w:rsidRDefault="00821A6C">
      <w:pPr>
        <w:spacing w:line="240" w:lineRule="auto"/>
        <w:ind w:firstLine="709"/>
        <w:rPr>
          <w:color w:val="000000"/>
          <w:sz w:val="24"/>
          <w:szCs w:val="24"/>
        </w:rPr>
      </w:pPr>
      <w:r w:rsidRPr="00E717F8">
        <w:rPr>
          <w:color w:val="000000"/>
          <w:sz w:val="24"/>
          <w:szCs w:val="24"/>
          <w:lang w:eastAsia="ru-RU"/>
        </w:rPr>
        <w:t xml:space="preserve">3) </w:t>
      </w:r>
      <w:r w:rsidRPr="00E717F8">
        <w:rPr>
          <w:color w:val="000000"/>
          <w:sz w:val="24"/>
          <w:szCs w:val="24"/>
        </w:rPr>
        <w:t>трехкратный и более рост количества обращений, поступивших за единицу времени (квартал) по отношению к количеству обращений, поступивших в адрес уполномоченного органа за предыдущий аналогичный период времени (квартал) через Единый портал государственных и муниципальных услуг (функций), о складировании мусора в местах, не предусмотренных для этих целей, в том числе о непринятии своевременных мер по уборке территорий контейнерных площадок</w:t>
      </w:r>
      <w:r w:rsidRPr="00E717F8">
        <w:rPr>
          <w:color w:val="000000"/>
          <w:sz w:val="24"/>
          <w:szCs w:val="24"/>
          <w:lang w:eastAsia="ru-RU"/>
        </w:rPr>
        <w:t>.</w:t>
      </w:r>
    </w:p>
    <w:p w:rsidR="00821A6C" w:rsidRPr="00E717F8" w:rsidRDefault="00821A6C">
      <w:pPr>
        <w:shd w:val="clear" w:color="auto" w:fill="FFFFFF"/>
        <w:spacing w:line="240" w:lineRule="auto"/>
        <w:ind w:firstLine="709"/>
        <w:rPr>
          <w:color w:val="000000"/>
          <w:sz w:val="24"/>
          <w:szCs w:val="24"/>
        </w:rPr>
      </w:pPr>
      <w:r w:rsidRPr="00E717F8">
        <w:rPr>
          <w:color w:val="000000"/>
          <w:sz w:val="24"/>
          <w:szCs w:val="24"/>
          <w:lang w:eastAsia="ru-RU"/>
        </w:rPr>
        <w:t>2. Порядок выявления индикаторов риска нарушения обязательных требований включает в себя сбор, обработку, анализ, учет и систематизацию сведений об объектах муниципального контроля, имеющихся у уполномоченного органа и полученных без взаимодействия с этими лицами.</w:t>
      </w:r>
    </w:p>
    <w:p w:rsidR="00821A6C" w:rsidRPr="00E717F8" w:rsidRDefault="00821A6C">
      <w:pPr>
        <w:shd w:val="clear" w:color="auto" w:fill="FFFFFF"/>
        <w:spacing w:line="302" w:lineRule="atLeast"/>
        <w:ind w:firstLine="709"/>
        <w:rPr>
          <w:color w:val="000000"/>
          <w:sz w:val="24"/>
          <w:szCs w:val="24"/>
        </w:rPr>
      </w:pPr>
      <w:r w:rsidRPr="00E717F8">
        <w:rPr>
          <w:color w:val="000000"/>
          <w:sz w:val="24"/>
          <w:szCs w:val="24"/>
          <w:lang w:eastAsia="ru-RU"/>
        </w:rPr>
        <w:t>Уполномоченный орган в целях выявления индикаторов риска нарушения обязательных требований использует сведения об объектах муниципального контроля, полученные из любых источников, обеспечивающих их достоверность, в том числе в ходе проведения профилактических мероприятий, из обращений юридических и физических лиц, систем межведомственного информационного взаимодействия, иных информационных систем.</w:t>
      </w:r>
    </w:p>
    <w:p w:rsidR="00E717F8" w:rsidRPr="00E717F8" w:rsidRDefault="008841AC" w:rsidP="00E717F8">
      <w:pPr>
        <w:spacing w:line="288" w:lineRule="atLeast"/>
        <w:ind w:firstLine="0"/>
        <w:jc w:val="right"/>
        <w:rPr>
          <w:sz w:val="24"/>
          <w:szCs w:val="24"/>
          <w:lang w:eastAsia="ru-RU"/>
        </w:rPr>
      </w:pPr>
      <w:r w:rsidRPr="00E717F8">
        <w:rPr>
          <w:color w:val="000000"/>
          <w:sz w:val="24"/>
          <w:szCs w:val="24"/>
        </w:rPr>
        <w:br w:type="page"/>
      </w:r>
      <w:r w:rsidR="00E717F8" w:rsidRPr="00E717F8">
        <w:rPr>
          <w:sz w:val="24"/>
          <w:szCs w:val="24"/>
          <w:lang w:eastAsia="ru-RU"/>
        </w:rPr>
        <w:lastRenderedPageBreak/>
        <w:t xml:space="preserve">Приложение </w:t>
      </w:r>
      <w:r w:rsidR="00E717F8" w:rsidRPr="00E717F8">
        <w:rPr>
          <w:sz w:val="24"/>
          <w:szCs w:val="24"/>
          <w:lang w:eastAsia="ru-RU"/>
        </w:rPr>
        <w:t>3</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 xml:space="preserve">к Положению </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 xml:space="preserve">о муниципальном </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контроле в сфере благоустройства</w:t>
      </w:r>
    </w:p>
    <w:p w:rsidR="00821A6C" w:rsidRPr="00E717F8" w:rsidRDefault="00821A6C" w:rsidP="00E717F8">
      <w:pPr>
        <w:shd w:val="clear" w:color="auto" w:fill="FFFFFF"/>
        <w:spacing w:line="302" w:lineRule="atLeast"/>
        <w:ind w:firstLine="709"/>
        <w:jc w:val="right"/>
        <w:rPr>
          <w:color w:val="000000"/>
          <w:sz w:val="24"/>
          <w:szCs w:val="24"/>
        </w:rPr>
      </w:pPr>
    </w:p>
    <w:p w:rsidR="00821A6C" w:rsidRPr="00E717F8" w:rsidRDefault="00821A6C">
      <w:pPr>
        <w:shd w:val="clear" w:color="auto" w:fill="FFFFFF"/>
        <w:spacing w:line="280" w:lineRule="atLeast"/>
        <w:ind w:firstLine="0"/>
        <w:rPr>
          <w:color w:val="000000"/>
          <w:sz w:val="24"/>
          <w:szCs w:val="24"/>
        </w:rPr>
      </w:pPr>
    </w:p>
    <w:p w:rsidR="00821A6C" w:rsidRPr="00E717F8" w:rsidRDefault="00821A6C">
      <w:pPr>
        <w:shd w:val="clear" w:color="auto" w:fill="FFFFFF"/>
        <w:spacing w:line="280" w:lineRule="atLeast"/>
        <w:ind w:firstLine="709"/>
        <w:jc w:val="center"/>
        <w:rPr>
          <w:color w:val="000000"/>
          <w:sz w:val="24"/>
          <w:szCs w:val="24"/>
        </w:rPr>
      </w:pPr>
      <w:r w:rsidRPr="00E717F8">
        <w:rPr>
          <w:color w:val="000000"/>
          <w:sz w:val="24"/>
          <w:szCs w:val="24"/>
          <w:lang w:eastAsia="ru-RU"/>
        </w:rPr>
        <w:t xml:space="preserve">Ключевые показатели результативности и эффективности муниципального контроля </w:t>
      </w:r>
      <w:r w:rsidR="00E717F8" w:rsidRPr="00E717F8">
        <w:rPr>
          <w:color w:val="000000"/>
          <w:sz w:val="24"/>
          <w:szCs w:val="24"/>
          <w:lang w:eastAsia="ru-RU"/>
        </w:rPr>
        <w:t>в сфере благоустройства</w:t>
      </w:r>
    </w:p>
    <w:p w:rsidR="00821A6C" w:rsidRPr="00E717F8" w:rsidRDefault="00821A6C">
      <w:pPr>
        <w:shd w:val="clear" w:color="auto" w:fill="FFFFFF"/>
        <w:spacing w:line="280" w:lineRule="atLeast"/>
        <w:ind w:left="5098" w:firstLine="0"/>
        <w:rPr>
          <w:color w:val="000000"/>
          <w:sz w:val="24"/>
          <w:szCs w:val="24"/>
        </w:rPr>
      </w:pPr>
    </w:p>
    <w:tbl>
      <w:tblPr>
        <w:tblW w:w="0" w:type="auto"/>
        <w:tblCellMar>
          <w:left w:w="0" w:type="dxa"/>
          <w:right w:w="0" w:type="dxa"/>
        </w:tblCellMar>
        <w:tblLook w:val="00A0" w:firstRow="1" w:lastRow="0" w:firstColumn="1" w:lastColumn="0" w:noHBand="0" w:noVBand="0"/>
      </w:tblPr>
      <w:tblGrid>
        <w:gridCol w:w="592"/>
        <w:gridCol w:w="5508"/>
        <w:gridCol w:w="2355"/>
        <w:gridCol w:w="1446"/>
      </w:tblGrid>
      <w:tr w:rsidR="00821A6C" w:rsidRPr="00E717F8"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lang w:eastAsia="ru-RU"/>
              </w:rPr>
              <w:t>№ п/п</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lang w:eastAsia="ru-RU"/>
              </w:rPr>
              <w:t>Наименование показателя</w:t>
            </w: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lang w:eastAsia="ru-RU"/>
              </w:rPr>
              <w:t>Ед. изм.</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lang w:eastAsia="ru-RU"/>
              </w:rPr>
              <w:t>Целевое значение</w:t>
            </w:r>
          </w:p>
        </w:tc>
      </w:tr>
      <w:tr w:rsidR="00821A6C" w:rsidRPr="00E717F8"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rPr>
                <w:color w:val="000000"/>
                <w:sz w:val="24"/>
                <w:szCs w:val="24"/>
              </w:rPr>
            </w:pPr>
            <w:r w:rsidRPr="00E717F8">
              <w:rPr>
                <w:color w:val="000000"/>
                <w:sz w:val="24"/>
                <w:szCs w:val="24"/>
                <w:lang w:eastAsia="ru-RU"/>
              </w:rPr>
              <w:t>1.</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rPr>
                <w:color w:val="000000"/>
                <w:sz w:val="24"/>
                <w:szCs w:val="24"/>
              </w:rPr>
            </w:pPr>
            <w:r w:rsidRPr="00E717F8">
              <w:rPr>
                <w:color w:val="000000"/>
                <w:sz w:val="24"/>
                <w:szCs w:val="24"/>
              </w:rPr>
              <w:t>Количество погибших в результате нарушения требований правил благоустройства</w:t>
            </w: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rPr>
              <w:t>человек</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rPr>
              <w:t>0</w:t>
            </w:r>
          </w:p>
        </w:tc>
      </w:tr>
      <w:tr w:rsidR="00821A6C" w:rsidRPr="00E717F8"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rPr>
                <w:color w:val="000000"/>
                <w:sz w:val="24"/>
                <w:szCs w:val="24"/>
              </w:rPr>
            </w:pPr>
            <w:r w:rsidRPr="00E717F8">
              <w:rPr>
                <w:color w:val="000000"/>
                <w:sz w:val="24"/>
                <w:szCs w:val="24"/>
                <w:lang w:eastAsia="ru-RU"/>
              </w:rPr>
              <w:t>2.</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rPr>
                <w:color w:val="000000"/>
                <w:sz w:val="24"/>
                <w:szCs w:val="24"/>
              </w:rPr>
            </w:pPr>
            <w:r w:rsidRPr="00E717F8">
              <w:rPr>
                <w:color w:val="000000"/>
                <w:sz w:val="24"/>
                <w:szCs w:val="24"/>
              </w:rPr>
              <w:t>Количество травмированных в результате нарушения требований правил благоустройства</w:t>
            </w: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rPr>
              <w:t xml:space="preserve">человек на 10 тыс. населения </w:t>
            </w:r>
            <w:r w:rsidRPr="00E717F8">
              <w:rPr>
                <w:color w:val="000000" w:themeColor="text1"/>
                <w:sz w:val="24"/>
                <w:szCs w:val="24"/>
                <w:u w:val="single"/>
              </w:rPr>
              <w:t>(или иное число, в зависимости от численности населения)</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rPr>
              <w:t>1</w:t>
            </w:r>
          </w:p>
        </w:tc>
      </w:tr>
      <w:tr w:rsidR="00821A6C" w:rsidRPr="00E717F8"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A07AB6">
            <w:pPr>
              <w:spacing w:line="280" w:lineRule="atLeast"/>
              <w:ind w:firstLine="0"/>
              <w:rPr>
                <w:color w:val="000000"/>
                <w:sz w:val="24"/>
                <w:szCs w:val="24"/>
              </w:rPr>
            </w:pPr>
            <w:r w:rsidRPr="00E717F8">
              <w:rPr>
                <w:color w:val="000000"/>
                <w:sz w:val="24"/>
                <w:szCs w:val="24"/>
                <w:lang w:eastAsia="ru-RU"/>
              </w:rPr>
              <w:t>3.</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A07AB6">
            <w:pPr>
              <w:spacing w:line="280" w:lineRule="atLeast"/>
              <w:ind w:firstLine="0"/>
              <w:rPr>
                <w:color w:val="000000"/>
                <w:sz w:val="24"/>
                <w:szCs w:val="24"/>
              </w:rPr>
            </w:pPr>
            <w:r w:rsidRPr="00E717F8">
              <w:rPr>
                <w:color w:val="000000"/>
                <w:sz w:val="24"/>
                <w:szCs w:val="24"/>
              </w:rPr>
              <w:t>Процент устраненных нарушений из числа выявленных нарушений земельного законодательства</w:t>
            </w: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A07AB6">
            <w:pPr>
              <w:spacing w:line="280" w:lineRule="atLeast"/>
              <w:ind w:firstLine="0"/>
              <w:jc w:val="center"/>
              <w:rPr>
                <w:color w:val="000000"/>
                <w:sz w:val="24"/>
                <w:szCs w:val="24"/>
              </w:rPr>
            </w:pPr>
            <w:r w:rsidRPr="00E717F8">
              <w:rPr>
                <w:color w:val="000000"/>
                <w:sz w:val="24"/>
                <w:szCs w:val="24"/>
              </w:rPr>
              <w:t>процентов</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A07AB6">
            <w:pPr>
              <w:spacing w:line="280" w:lineRule="atLeast"/>
              <w:ind w:firstLine="0"/>
              <w:jc w:val="center"/>
              <w:rPr>
                <w:color w:val="000000"/>
                <w:sz w:val="24"/>
                <w:szCs w:val="24"/>
              </w:rPr>
            </w:pPr>
            <w:r w:rsidRPr="00E717F8">
              <w:rPr>
                <w:color w:val="000000"/>
                <w:sz w:val="24"/>
                <w:szCs w:val="24"/>
              </w:rPr>
              <w:t>70</w:t>
            </w:r>
          </w:p>
        </w:tc>
      </w:tr>
      <w:tr w:rsidR="00821A6C" w:rsidRPr="00E717F8"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A07AB6">
            <w:pPr>
              <w:spacing w:line="280" w:lineRule="atLeast"/>
              <w:ind w:firstLine="0"/>
              <w:rPr>
                <w:color w:val="000000"/>
                <w:sz w:val="24"/>
                <w:szCs w:val="24"/>
              </w:rPr>
            </w:pPr>
            <w:r w:rsidRPr="00E717F8">
              <w:rPr>
                <w:color w:val="000000"/>
                <w:sz w:val="24"/>
                <w:szCs w:val="24"/>
                <w:lang w:eastAsia="ru-RU"/>
              </w:rPr>
              <w:t>4.</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A07AB6">
            <w:pPr>
              <w:spacing w:line="280" w:lineRule="atLeast"/>
              <w:ind w:firstLine="0"/>
              <w:rPr>
                <w:color w:val="000000"/>
                <w:sz w:val="24"/>
                <w:szCs w:val="24"/>
              </w:rPr>
            </w:pPr>
            <w:r w:rsidRPr="00E717F8">
              <w:rPr>
                <w:color w:val="000000"/>
                <w:sz w:val="24"/>
                <w:szCs w:val="24"/>
              </w:rPr>
              <w:t>Количество случаев фактического причинения вреда в результате нарушения требований правил благоустройства</w:t>
            </w: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A07AB6">
            <w:pPr>
              <w:spacing w:line="280" w:lineRule="atLeast"/>
              <w:ind w:firstLine="0"/>
              <w:jc w:val="center"/>
              <w:rPr>
                <w:color w:val="000000"/>
                <w:sz w:val="24"/>
                <w:szCs w:val="24"/>
              </w:rPr>
            </w:pPr>
            <w:r w:rsidRPr="00E717F8">
              <w:rPr>
                <w:color w:val="000000"/>
                <w:sz w:val="24"/>
                <w:szCs w:val="24"/>
              </w:rPr>
              <w:t xml:space="preserve">единиц </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A07AB6">
            <w:pPr>
              <w:spacing w:line="280" w:lineRule="atLeast"/>
              <w:ind w:firstLine="0"/>
              <w:jc w:val="center"/>
              <w:rPr>
                <w:color w:val="000000"/>
                <w:sz w:val="24"/>
                <w:szCs w:val="24"/>
              </w:rPr>
            </w:pPr>
            <w:r w:rsidRPr="00E717F8">
              <w:rPr>
                <w:color w:val="000000"/>
                <w:sz w:val="24"/>
                <w:szCs w:val="24"/>
              </w:rPr>
              <w:t>2</w:t>
            </w:r>
          </w:p>
        </w:tc>
      </w:tr>
      <w:tr w:rsidR="00821A6C" w:rsidRPr="00E717F8" w:rsidTr="008841AC">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rPr>
                <w:color w:val="000000"/>
                <w:sz w:val="24"/>
                <w:szCs w:val="24"/>
              </w:rPr>
            </w:pPr>
            <w:r w:rsidRPr="00E717F8">
              <w:rPr>
                <w:color w:val="000000"/>
                <w:sz w:val="24"/>
                <w:szCs w:val="24"/>
                <w:lang w:eastAsia="ru-RU"/>
              </w:rPr>
              <w:t>5.</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rPr>
                <w:color w:val="000000"/>
                <w:sz w:val="24"/>
                <w:szCs w:val="24"/>
              </w:rPr>
            </w:pPr>
            <w:r w:rsidRPr="00E717F8">
              <w:rPr>
                <w:color w:val="000000"/>
                <w:sz w:val="24"/>
                <w:szCs w:val="24"/>
              </w:rPr>
              <w:t>Размер причиненного вреда в результате нарушения требований правил благоустройства</w:t>
            </w: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rPr>
              <w:t>тыс. руб.</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21A6C" w:rsidRPr="00E717F8" w:rsidRDefault="00821A6C" w:rsidP="00667107">
            <w:pPr>
              <w:spacing w:line="280" w:lineRule="atLeast"/>
              <w:ind w:firstLine="0"/>
              <w:jc w:val="center"/>
              <w:rPr>
                <w:color w:val="000000"/>
                <w:sz w:val="24"/>
                <w:szCs w:val="24"/>
              </w:rPr>
            </w:pPr>
            <w:r w:rsidRPr="00E717F8">
              <w:rPr>
                <w:color w:val="000000"/>
                <w:sz w:val="24"/>
                <w:szCs w:val="24"/>
              </w:rPr>
              <w:t>100</w:t>
            </w:r>
          </w:p>
        </w:tc>
      </w:tr>
    </w:tbl>
    <w:p w:rsidR="00821A6C" w:rsidRPr="00E717F8" w:rsidRDefault="00821A6C">
      <w:pPr>
        <w:shd w:val="clear" w:color="auto" w:fill="FFFFFF"/>
        <w:spacing w:line="280" w:lineRule="atLeast"/>
        <w:ind w:left="5098" w:firstLine="0"/>
        <w:rPr>
          <w:color w:val="000000"/>
          <w:sz w:val="24"/>
          <w:szCs w:val="24"/>
        </w:rPr>
      </w:pPr>
    </w:p>
    <w:p w:rsidR="00821A6C" w:rsidRPr="00E717F8" w:rsidRDefault="00821A6C" w:rsidP="008B442E">
      <w:pPr>
        <w:shd w:val="clear" w:color="auto" w:fill="FFFFFF"/>
        <w:spacing w:line="280" w:lineRule="atLeast"/>
        <w:ind w:left="5098" w:firstLine="0"/>
        <w:rPr>
          <w:color w:val="000000"/>
          <w:sz w:val="24"/>
          <w:szCs w:val="24"/>
        </w:rPr>
      </w:pPr>
    </w:p>
    <w:p w:rsidR="00821A6C" w:rsidRPr="00E717F8" w:rsidRDefault="00821A6C">
      <w:pPr>
        <w:shd w:val="clear" w:color="auto" w:fill="FFFFFF"/>
        <w:spacing w:line="280" w:lineRule="atLeast"/>
        <w:ind w:left="5098" w:firstLine="0"/>
        <w:rPr>
          <w:color w:val="000000"/>
          <w:sz w:val="24"/>
          <w:szCs w:val="24"/>
        </w:rPr>
      </w:pPr>
    </w:p>
    <w:p w:rsidR="00821A6C" w:rsidRPr="00E717F8" w:rsidRDefault="00821A6C">
      <w:pPr>
        <w:shd w:val="clear" w:color="auto" w:fill="FFFFFF"/>
        <w:spacing w:line="280" w:lineRule="atLeast"/>
        <w:ind w:left="5098" w:firstLine="0"/>
        <w:rPr>
          <w:color w:val="000000"/>
          <w:sz w:val="24"/>
          <w:szCs w:val="24"/>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Default="00E717F8" w:rsidP="00E717F8">
      <w:pPr>
        <w:spacing w:line="288" w:lineRule="atLeast"/>
        <w:ind w:firstLine="0"/>
        <w:jc w:val="right"/>
        <w:rPr>
          <w:sz w:val="24"/>
          <w:szCs w:val="24"/>
          <w:lang w:eastAsia="ru-RU"/>
        </w:rPr>
      </w:pPr>
    </w:p>
    <w:p w:rsidR="00E717F8" w:rsidRDefault="00E717F8" w:rsidP="00E717F8">
      <w:pPr>
        <w:spacing w:line="288" w:lineRule="atLeast"/>
        <w:ind w:firstLine="0"/>
        <w:jc w:val="right"/>
        <w:rPr>
          <w:sz w:val="24"/>
          <w:szCs w:val="24"/>
          <w:lang w:eastAsia="ru-RU"/>
        </w:rPr>
      </w:pPr>
    </w:p>
    <w:p w:rsidR="00E717F8" w:rsidRDefault="00E717F8" w:rsidP="00E717F8">
      <w:pPr>
        <w:spacing w:line="288" w:lineRule="atLeast"/>
        <w:ind w:firstLine="0"/>
        <w:jc w:val="right"/>
        <w:rPr>
          <w:sz w:val="24"/>
          <w:szCs w:val="24"/>
          <w:lang w:eastAsia="ru-RU"/>
        </w:rPr>
      </w:pPr>
    </w:p>
    <w:p w:rsidR="00E717F8" w:rsidRDefault="00E717F8" w:rsidP="00E717F8">
      <w:pPr>
        <w:spacing w:line="288" w:lineRule="atLeast"/>
        <w:ind w:firstLine="0"/>
        <w:jc w:val="right"/>
        <w:rPr>
          <w:sz w:val="24"/>
          <w:szCs w:val="24"/>
          <w:lang w:eastAsia="ru-RU"/>
        </w:rPr>
      </w:pPr>
    </w:p>
    <w:p w:rsidR="00E717F8" w:rsidRDefault="00E717F8" w:rsidP="00E717F8">
      <w:pPr>
        <w:spacing w:line="288" w:lineRule="atLeast"/>
        <w:ind w:firstLine="0"/>
        <w:jc w:val="right"/>
        <w:rPr>
          <w:sz w:val="24"/>
          <w:szCs w:val="24"/>
          <w:lang w:eastAsia="ru-RU"/>
        </w:rPr>
      </w:pPr>
    </w:p>
    <w:p w:rsid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p>
    <w:p w:rsidR="00E717F8" w:rsidRPr="00E717F8" w:rsidRDefault="00E717F8" w:rsidP="00E717F8">
      <w:pPr>
        <w:spacing w:line="288" w:lineRule="atLeast"/>
        <w:ind w:firstLine="0"/>
        <w:jc w:val="right"/>
        <w:rPr>
          <w:sz w:val="24"/>
          <w:szCs w:val="24"/>
          <w:lang w:eastAsia="ru-RU"/>
        </w:rPr>
      </w:pPr>
      <w:bookmarkStart w:id="4" w:name="_GoBack"/>
      <w:bookmarkEnd w:id="4"/>
      <w:r w:rsidRPr="00E717F8">
        <w:rPr>
          <w:sz w:val="24"/>
          <w:szCs w:val="24"/>
          <w:lang w:eastAsia="ru-RU"/>
        </w:rPr>
        <w:lastRenderedPageBreak/>
        <w:t xml:space="preserve">Приложение </w:t>
      </w:r>
      <w:r w:rsidRPr="00E717F8">
        <w:rPr>
          <w:sz w:val="24"/>
          <w:szCs w:val="24"/>
          <w:lang w:eastAsia="ru-RU"/>
        </w:rPr>
        <w:t>4</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 xml:space="preserve">к Положению </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 xml:space="preserve">о муниципальном </w:t>
      </w:r>
    </w:p>
    <w:p w:rsidR="00E717F8" w:rsidRPr="00E717F8" w:rsidRDefault="00E717F8" w:rsidP="00E717F8">
      <w:pPr>
        <w:spacing w:line="288" w:lineRule="atLeast"/>
        <w:ind w:firstLine="0"/>
        <w:jc w:val="right"/>
        <w:rPr>
          <w:sz w:val="24"/>
          <w:szCs w:val="24"/>
          <w:lang w:eastAsia="ru-RU"/>
        </w:rPr>
      </w:pPr>
      <w:r w:rsidRPr="00E717F8">
        <w:rPr>
          <w:sz w:val="24"/>
          <w:szCs w:val="24"/>
          <w:lang w:eastAsia="ru-RU"/>
        </w:rPr>
        <w:t>контроле в сфере благоустройства</w:t>
      </w:r>
    </w:p>
    <w:p w:rsidR="00821A6C" w:rsidRPr="00E717F8" w:rsidRDefault="00821A6C" w:rsidP="00E717F8">
      <w:pPr>
        <w:shd w:val="clear" w:color="auto" w:fill="FFFFFF"/>
        <w:spacing w:line="280" w:lineRule="atLeast"/>
        <w:ind w:firstLine="709"/>
        <w:jc w:val="right"/>
        <w:rPr>
          <w:color w:val="000000"/>
          <w:sz w:val="24"/>
          <w:szCs w:val="24"/>
        </w:rPr>
      </w:pPr>
      <w:r w:rsidRPr="00E717F8">
        <w:rPr>
          <w:color w:val="000000"/>
          <w:sz w:val="24"/>
          <w:szCs w:val="24"/>
          <w:lang w:eastAsia="ru-RU"/>
        </w:rPr>
        <w:t> </w:t>
      </w:r>
    </w:p>
    <w:p w:rsidR="00821A6C" w:rsidRPr="00E717F8" w:rsidRDefault="00821A6C">
      <w:pPr>
        <w:shd w:val="clear" w:color="auto" w:fill="FFFFFF"/>
        <w:spacing w:line="280" w:lineRule="atLeast"/>
        <w:ind w:firstLine="0"/>
        <w:jc w:val="center"/>
        <w:rPr>
          <w:color w:val="000000"/>
          <w:sz w:val="24"/>
          <w:szCs w:val="24"/>
        </w:rPr>
      </w:pPr>
      <w:r w:rsidRPr="00E717F8">
        <w:rPr>
          <w:color w:val="000000"/>
          <w:sz w:val="24"/>
          <w:szCs w:val="24"/>
          <w:lang w:eastAsia="ru-RU"/>
        </w:rPr>
        <w:t xml:space="preserve">Индикативные показатели результативности и эффективности </w:t>
      </w:r>
    </w:p>
    <w:p w:rsidR="00821A6C" w:rsidRPr="00E717F8" w:rsidRDefault="00821A6C">
      <w:pPr>
        <w:shd w:val="clear" w:color="auto" w:fill="FFFFFF"/>
        <w:spacing w:line="280" w:lineRule="atLeast"/>
        <w:ind w:firstLine="0"/>
        <w:jc w:val="center"/>
        <w:rPr>
          <w:color w:val="000000"/>
          <w:sz w:val="24"/>
          <w:szCs w:val="24"/>
        </w:rPr>
      </w:pPr>
      <w:r w:rsidRPr="00E717F8">
        <w:rPr>
          <w:color w:val="000000"/>
          <w:sz w:val="24"/>
          <w:szCs w:val="24"/>
          <w:lang w:eastAsia="ru-RU"/>
        </w:rPr>
        <w:t xml:space="preserve">муниципального контроля в области </w:t>
      </w:r>
      <w:r w:rsidR="00E717F8" w:rsidRPr="00E717F8">
        <w:rPr>
          <w:color w:val="000000"/>
          <w:sz w:val="24"/>
          <w:szCs w:val="24"/>
          <w:lang w:eastAsia="ru-RU"/>
        </w:rPr>
        <w:t>благоустройства</w:t>
      </w:r>
    </w:p>
    <w:p w:rsidR="00821A6C" w:rsidRPr="00E717F8" w:rsidRDefault="00821A6C">
      <w:pPr>
        <w:shd w:val="clear" w:color="auto" w:fill="FFFFFF"/>
        <w:spacing w:line="280" w:lineRule="atLeast"/>
        <w:ind w:firstLine="0"/>
        <w:jc w:val="center"/>
        <w:rPr>
          <w:color w:val="000000"/>
          <w:sz w:val="24"/>
          <w:szCs w:val="24"/>
        </w:rPr>
      </w:pPr>
    </w:p>
    <w:p w:rsidR="00821A6C" w:rsidRPr="00E717F8" w:rsidRDefault="00821A6C">
      <w:pPr>
        <w:shd w:val="clear" w:color="auto" w:fill="FFFFFF"/>
        <w:spacing w:line="280" w:lineRule="atLeast"/>
        <w:ind w:firstLine="0"/>
        <w:jc w:val="center"/>
        <w:rPr>
          <w:color w:val="000000"/>
          <w:sz w:val="24"/>
          <w:szCs w:val="24"/>
        </w:rPr>
      </w:pP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 xml:space="preserve">При осуществлении муниципального контроля в области </w:t>
      </w:r>
      <w:r w:rsidR="00E717F8" w:rsidRPr="00E717F8">
        <w:rPr>
          <w:color w:val="000000"/>
          <w:sz w:val="24"/>
          <w:szCs w:val="24"/>
          <w:lang w:eastAsia="en-US"/>
        </w:rPr>
        <w:t>благоустройства</w:t>
      </w:r>
      <w:r w:rsidRPr="00E717F8">
        <w:rPr>
          <w:color w:val="000000"/>
          <w:sz w:val="24"/>
          <w:szCs w:val="24"/>
          <w:lang w:eastAsia="en-US"/>
        </w:rPr>
        <w:t xml:space="preserve"> устанавливаются следующие индикативные показатели:</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 количество</w:t>
      </w:r>
      <w:r w:rsidRPr="00E717F8">
        <w:rPr>
          <w:color w:val="000000"/>
          <w:sz w:val="24"/>
          <w:szCs w:val="24"/>
        </w:rPr>
        <w:t xml:space="preserve"> </w:t>
      </w:r>
      <w:r w:rsidRPr="00E717F8">
        <w:rPr>
          <w:color w:val="000000"/>
          <w:sz w:val="24"/>
          <w:szCs w:val="24"/>
          <w:lang w:eastAsia="en-US"/>
        </w:rPr>
        <w:t>внеплановых контрольных мероприятий, проведенных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2) количество</w:t>
      </w:r>
      <w:r w:rsidRPr="00E717F8">
        <w:rPr>
          <w:color w:val="000000"/>
          <w:sz w:val="24"/>
          <w:szCs w:val="24"/>
        </w:rPr>
        <w:t xml:space="preserve"> </w:t>
      </w:r>
      <w:r w:rsidRPr="00E717F8">
        <w:rPr>
          <w:color w:val="000000"/>
          <w:sz w:val="24"/>
          <w:szCs w:val="24"/>
          <w:lang w:eastAsia="en-US"/>
        </w:rPr>
        <w:t>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3) общее</w:t>
      </w:r>
      <w:r w:rsidRPr="00E717F8">
        <w:rPr>
          <w:color w:val="000000"/>
          <w:sz w:val="24"/>
          <w:szCs w:val="24"/>
        </w:rPr>
        <w:t xml:space="preserve"> </w:t>
      </w:r>
      <w:r w:rsidRPr="00E717F8">
        <w:rPr>
          <w:color w:val="000000"/>
          <w:sz w:val="24"/>
          <w:szCs w:val="24"/>
          <w:lang w:eastAsia="en-US"/>
        </w:rPr>
        <w:t>количество контрольных мероприятий с взаимодействием, проведенных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4) количество контрольных мероприятий с взаимодействием</w:t>
      </w:r>
      <w:r w:rsidRPr="00E717F8">
        <w:rPr>
          <w:color w:val="000000"/>
          <w:sz w:val="24"/>
          <w:szCs w:val="24"/>
        </w:rPr>
        <w:t xml:space="preserve"> </w:t>
      </w:r>
      <w:r w:rsidRPr="00E717F8">
        <w:rPr>
          <w:color w:val="000000"/>
          <w:sz w:val="24"/>
          <w:szCs w:val="24"/>
          <w:lang w:eastAsia="en-US"/>
        </w:rPr>
        <w:t>по каждому виду контрольного мероприятия, проведенных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5) количество</w:t>
      </w:r>
      <w:r w:rsidRPr="00E717F8">
        <w:rPr>
          <w:color w:val="000000"/>
          <w:sz w:val="24"/>
          <w:szCs w:val="24"/>
        </w:rPr>
        <w:t xml:space="preserve"> </w:t>
      </w:r>
      <w:r w:rsidRPr="00E717F8">
        <w:rPr>
          <w:color w:val="000000"/>
          <w:sz w:val="24"/>
          <w:szCs w:val="24"/>
          <w:lang w:eastAsia="en-US"/>
        </w:rPr>
        <w:t>контрольных мероприятий, проведенных с использованием средств дистанционного взаимодействия,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6) количество</w:t>
      </w:r>
      <w:r w:rsidRPr="00E717F8">
        <w:rPr>
          <w:color w:val="000000"/>
          <w:sz w:val="24"/>
          <w:szCs w:val="24"/>
        </w:rPr>
        <w:t xml:space="preserve"> </w:t>
      </w:r>
      <w:r w:rsidRPr="00E717F8">
        <w:rPr>
          <w:color w:val="000000"/>
          <w:sz w:val="24"/>
          <w:szCs w:val="24"/>
          <w:lang w:eastAsia="en-US"/>
        </w:rPr>
        <w:t>обязательных профилактических визитов, проведенных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7) количество предостережений о недопустимости нарушения обязательных</w:t>
      </w:r>
      <w:r w:rsidRPr="00E717F8">
        <w:rPr>
          <w:color w:val="000000"/>
          <w:sz w:val="24"/>
          <w:szCs w:val="24"/>
        </w:rPr>
        <w:t xml:space="preserve"> </w:t>
      </w:r>
      <w:r w:rsidRPr="00E717F8">
        <w:rPr>
          <w:color w:val="000000"/>
          <w:sz w:val="24"/>
          <w:szCs w:val="24"/>
          <w:lang w:eastAsia="en-US"/>
        </w:rPr>
        <w:t>требований, объявленных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8) количество контрольных мероприятий, по результатам которых</w:t>
      </w:r>
      <w:r w:rsidRPr="00E717F8">
        <w:rPr>
          <w:color w:val="000000"/>
          <w:sz w:val="24"/>
          <w:szCs w:val="24"/>
        </w:rPr>
        <w:t xml:space="preserve"> </w:t>
      </w:r>
      <w:r w:rsidRPr="00E717F8">
        <w:rPr>
          <w:color w:val="000000"/>
          <w:sz w:val="24"/>
          <w:szCs w:val="24"/>
          <w:lang w:eastAsia="en-US"/>
        </w:rPr>
        <w:t>выявлены нарушения обязательных требований,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9) количество контрольных мероприятий, по итогам которых</w:t>
      </w:r>
      <w:r w:rsidRPr="00E717F8">
        <w:rPr>
          <w:color w:val="000000"/>
          <w:sz w:val="24"/>
          <w:szCs w:val="24"/>
        </w:rPr>
        <w:t xml:space="preserve"> </w:t>
      </w:r>
      <w:r w:rsidRPr="00E717F8">
        <w:rPr>
          <w:color w:val="000000"/>
          <w:sz w:val="24"/>
          <w:szCs w:val="24"/>
          <w:lang w:eastAsia="en-US"/>
        </w:rPr>
        <w:t>возбуждены дела об административных правонарушениях,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10) сумма</w:t>
      </w:r>
      <w:r w:rsidRPr="00E717F8">
        <w:rPr>
          <w:color w:val="000000"/>
          <w:sz w:val="24"/>
          <w:szCs w:val="24"/>
        </w:rPr>
        <w:t xml:space="preserve"> </w:t>
      </w:r>
      <w:r w:rsidRPr="00E717F8">
        <w:rPr>
          <w:color w:val="000000"/>
          <w:sz w:val="24"/>
          <w:szCs w:val="24"/>
          <w:lang w:eastAsia="en-US"/>
        </w:rPr>
        <w:t>административных штрафов, наложенных по результатам контрольных мероприятий,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11) количество направленных в органы прокуратуры заявлений о согласовании</w:t>
      </w:r>
      <w:r w:rsidRPr="00E717F8">
        <w:rPr>
          <w:color w:val="000000"/>
          <w:sz w:val="24"/>
          <w:szCs w:val="24"/>
        </w:rPr>
        <w:t xml:space="preserve"> </w:t>
      </w:r>
      <w:r w:rsidRPr="00E717F8">
        <w:rPr>
          <w:color w:val="000000"/>
          <w:sz w:val="24"/>
          <w:szCs w:val="24"/>
          <w:lang w:eastAsia="en-US"/>
        </w:rPr>
        <w:t>проведения контрольных мероприятий,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12) количество направленных в органы прокуратуры заявлений о согласовании</w:t>
      </w:r>
      <w:r w:rsidRPr="00E717F8">
        <w:rPr>
          <w:color w:val="000000"/>
          <w:sz w:val="24"/>
          <w:szCs w:val="24"/>
        </w:rPr>
        <w:t xml:space="preserve"> </w:t>
      </w:r>
      <w:r w:rsidRPr="00E717F8">
        <w:rPr>
          <w:color w:val="000000"/>
          <w:sz w:val="24"/>
          <w:szCs w:val="24"/>
          <w:lang w:eastAsia="en-US"/>
        </w:rPr>
        <w:t>проведения контрольных мероприятий, по которым органами прокуратуры отказано в согласовании,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13) общее количество учтенных объектов контроля на конец отчетного</w:t>
      </w:r>
      <w:r w:rsidRPr="00E717F8">
        <w:rPr>
          <w:color w:val="000000"/>
          <w:sz w:val="24"/>
          <w:szCs w:val="24"/>
        </w:rPr>
        <w:t xml:space="preserve"> </w:t>
      </w:r>
      <w:r w:rsidRPr="00E717F8">
        <w:rPr>
          <w:color w:val="000000"/>
          <w:sz w:val="24"/>
          <w:szCs w:val="24"/>
          <w:lang w:eastAsia="en-US"/>
        </w:rPr>
        <w:t>периода;</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14) количество учтенных объектов контроля, отнесенных к категориям риска,</w:t>
      </w:r>
      <w:r w:rsidRPr="00E717F8">
        <w:rPr>
          <w:color w:val="000000"/>
          <w:sz w:val="24"/>
          <w:szCs w:val="24"/>
        </w:rPr>
        <w:t xml:space="preserve"> </w:t>
      </w:r>
      <w:r w:rsidRPr="00E717F8">
        <w:rPr>
          <w:color w:val="000000"/>
          <w:sz w:val="24"/>
          <w:szCs w:val="24"/>
          <w:lang w:eastAsia="en-US"/>
        </w:rPr>
        <w:t>по каждой из категорий риска, на конец отчетного периода;</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15) количество учтенных контролируемых лиц на конец отчетного периода;</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16) количество учтенных контролируемых лиц, в отношении которых проведены контрольные мероприятия,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17) количество исковых заявлений об оспаривании решений, действий</w:t>
      </w:r>
      <w:r w:rsidRPr="00E717F8">
        <w:rPr>
          <w:color w:val="000000"/>
          <w:sz w:val="24"/>
          <w:szCs w:val="24"/>
        </w:rPr>
        <w:t xml:space="preserve"> </w:t>
      </w:r>
      <w:r w:rsidRPr="00E717F8">
        <w:rPr>
          <w:color w:val="000000"/>
          <w:sz w:val="24"/>
          <w:szCs w:val="24"/>
          <w:lang w:eastAsia="en-US"/>
        </w:rPr>
        <w:t>(бездействий) должностных лиц уполномоченного органа, направленных контролируемыми лицами в судебном порядке,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t>18) количество исковых заявлений об оспаривании решений, действий</w:t>
      </w:r>
      <w:r w:rsidRPr="00E717F8">
        <w:rPr>
          <w:color w:val="000000"/>
          <w:sz w:val="24"/>
          <w:szCs w:val="24"/>
        </w:rPr>
        <w:t xml:space="preserve"> </w:t>
      </w:r>
      <w:r w:rsidRPr="00E717F8">
        <w:rPr>
          <w:color w:val="000000"/>
          <w:sz w:val="24"/>
          <w:szCs w:val="24"/>
          <w:lang w:eastAsia="en-US"/>
        </w:rPr>
        <w:t>(бездействий) должностных лиц уполномоченного органа,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821A6C" w:rsidRPr="00E717F8" w:rsidRDefault="00821A6C">
      <w:pPr>
        <w:shd w:val="clear" w:color="auto" w:fill="FFFFFF"/>
        <w:spacing w:line="280" w:lineRule="atLeast"/>
        <w:ind w:firstLine="709"/>
        <w:rPr>
          <w:color w:val="000000"/>
          <w:sz w:val="24"/>
          <w:szCs w:val="24"/>
        </w:rPr>
      </w:pPr>
      <w:r w:rsidRPr="00E717F8">
        <w:rPr>
          <w:color w:val="000000"/>
          <w:sz w:val="24"/>
          <w:szCs w:val="24"/>
          <w:lang w:eastAsia="en-US"/>
        </w:rPr>
        <w:lastRenderedPageBreak/>
        <w:t>19) количество контрольных мероприятий, проведенных с грубым</w:t>
      </w:r>
      <w:r w:rsidRPr="00E717F8">
        <w:rPr>
          <w:color w:val="000000"/>
          <w:sz w:val="24"/>
          <w:szCs w:val="24"/>
        </w:rPr>
        <w:t xml:space="preserve"> </w:t>
      </w:r>
      <w:r w:rsidRPr="00E717F8">
        <w:rPr>
          <w:color w:val="000000"/>
          <w:sz w:val="24"/>
          <w:szCs w:val="24"/>
          <w:lang w:eastAsia="en-US"/>
        </w:rPr>
        <w:t>нарушением требований к организации и осуществлению муниципального контроля и результаты которых и (или) отменены, за отчетный период.</w:t>
      </w:r>
    </w:p>
    <w:sectPr w:rsidR="00821A6C" w:rsidRPr="00E717F8" w:rsidSect="003F0B67">
      <w:headerReference w:type="even" r:id="rId8"/>
      <w:headerReference w:type="first" r:id="rId9"/>
      <w:pgSz w:w="11906" w:h="16838"/>
      <w:pgMar w:top="1134" w:right="567" w:bottom="1134" w:left="1418" w:header="709" w:footer="5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DBA" w:rsidRDefault="00A80DBA">
      <w:r>
        <w:separator/>
      </w:r>
    </w:p>
  </w:endnote>
  <w:endnote w:type="continuationSeparator" w:id="0">
    <w:p w:rsidR="00A80DBA" w:rsidRDefault="00A8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DBA" w:rsidRDefault="00A80DBA">
      <w:r>
        <w:separator/>
      </w:r>
    </w:p>
  </w:footnote>
  <w:footnote w:type="continuationSeparator" w:id="0">
    <w:p w:rsidR="00A80DBA" w:rsidRDefault="00A80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E6C" w:rsidRDefault="000D6E6C">
    <w:pPr>
      <w:pStyle w:val="aff1"/>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0D6E6C" w:rsidRDefault="000D6E6C">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E6C" w:rsidRDefault="000D6E6C">
    <w:pPr>
      <w:pStyle w:val="aff1"/>
      <w:jc w:val="center"/>
    </w:pPr>
    <w:r>
      <w:fldChar w:fldCharType="begin"/>
    </w:r>
    <w:r>
      <w:instrText>PAGE   \* MERGEFORMAT</w:instrText>
    </w:r>
    <w:r>
      <w:fldChar w:fldCharType="separate"/>
    </w:r>
    <w:r>
      <w:t>1</w:t>
    </w:r>
    <w:r>
      <w:fldChar w:fldCharType="end"/>
    </w:r>
  </w:p>
  <w:p w:rsidR="000D6E6C" w:rsidRDefault="000D6E6C">
    <w:pPr>
      <w:pStyle w:val="aff1"/>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4E24"/>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1" w15:restartNumberingAfterBreak="0">
    <w:nsid w:val="15EA6FC9"/>
    <w:multiLevelType w:val="hybridMultilevel"/>
    <w:tmpl w:val="3DD45208"/>
    <w:lvl w:ilvl="0" w:tplc="798C8936">
      <w:start w:val="1"/>
      <w:numFmt w:val="decimal"/>
      <w:lvlText w:val="%1)"/>
      <w:lvlJc w:val="left"/>
      <w:pPr>
        <w:ind w:left="936" w:hanging="360"/>
      </w:pPr>
      <w:rPr>
        <w:rFonts w:cs="Times New Roman" w:hint="default"/>
        <w:i w:val="0"/>
        <w:color w:val="auto"/>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 w15:restartNumberingAfterBreak="0">
    <w:nsid w:val="1BB76D82"/>
    <w:multiLevelType w:val="multilevel"/>
    <w:tmpl w:val="E1CABD4A"/>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1BD61FE4"/>
    <w:multiLevelType w:val="multilevel"/>
    <w:tmpl w:val="2A52D608"/>
    <w:lvl w:ilvl="0">
      <w:start w:val="1"/>
      <w:numFmt w:val="bullet"/>
      <w:lvlText w:val="–"/>
      <w:lvlJc w:val="left"/>
      <w:pPr>
        <w:ind w:left="1418" w:hanging="360"/>
      </w:pPr>
      <w:rPr>
        <w:rFonts w:ascii="Arial" w:eastAsia="Times New Roman" w:hAnsi="Arial" w:hint="default"/>
      </w:rPr>
    </w:lvl>
    <w:lvl w:ilvl="1">
      <w:start w:val="1"/>
      <w:numFmt w:val="bullet"/>
      <w:lvlText w:val="o"/>
      <w:lvlJc w:val="left"/>
      <w:pPr>
        <w:ind w:left="2138" w:hanging="360"/>
      </w:pPr>
      <w:rPr>
        <w:rFonts w:ascii="Courier New" w:eastAsia="Times New Roman" w:hAnsi="Courier New" w:hint="default"/>
      </w:rPr>
    </w:lvl>
    <w:lvl w:ilvl="2">
      <w:start w:val="1"/>
      <w:numFmt w:val="bullet"/>
      <w:lvlText w:val="§"/>
      <w:lvlJc w:val="left"/>
      <w:pPr>
        <w:ind w:left="2858" w:hanging="360"/>
      </w:pPr>
      <w:rPr>
        <w:rFonts w:ascii="Wingdings" w:eastAsia="Times New Roman" w:hAnsi="Wingdings" w:hint="default"/>
      </w:rPr>
    </w:lvl>
    <w:lvl w:ilvl="3">
      <w:start w:val="1"/>
      <w:numFmt w:val="bullet"/>
      <w:lvlText w:val="·"/>
      <w:lvlJc w:val="left"/>
      <w:pPr>
        <w:ind w:left="3578" w:hanging="360"/>
      </w:pPr>
      <w:rPr>
        <w:rFonts w:ascii="Symbol" w:eastAsia="Times New Roman" w:hAnsi="Symbol" w:hint="default"/>
      </w:rPr>
    </w:lvl>
    <w:lvl w:ilvl="4">
      <w:start w:val="1"/>
      <w:numFmt w:val="bullet"/>
      <w:lvlText w:val="o"/>
      <w:lvlJc w:val="left"/>
      <w:pPr>
        <w:ind w:left="4298" w:hanging="360"/>
      </w:pPr>
      <w:rPr>
        <w:rFonts w:ascii="Courier New" w:eastAsia="Times New Roman" w:hAnsi="Courier New" w:hint="default"/>
      </w:rPr>
    </w:lvl>
    <w:lvl w:ilvl="5">
      <w:start w:val="1"/>
      <w:numFmt w:val="bullet"/>
      <w:lvlText w:val="§"/>
      <w:lvlJc w:val="left"/>
      <w:pPr>
        <w:ind w:left="5018" w:hanging="360"/>
      </w:pPr>
      <w:rPr>
        <w:rFonts w:ascii="Wingdings" w:eastAsia="Times New Roman" w:hAnsi="Wingdings" w:hint="default"/>
      </w:rPr>
    </w:lvl>
    <w:lvl w:ilvl="6">
      <w:start w:val="1"/>
      <w:numFmt w:val="bullet"/>
      <w:lvlText w:val="·"/>
      <w:lvlJc w:val="left"/>
      <w:pPr>
        <w:ind w:left="5738" w:hanging="360"/>
      </w:pPr>
      <w:rPr>
        <w:rFonts w:ascii="Symbol" w:eastAsia="Times New Roman" w:hAnsi="Symbol" w:hint="default"/>
      </w:rPr>
    </w:lvl>
    <w:lvl w:ilvl="7">
      <w:start w:val="1"/>
      <w:numFmt w:val="bullet"/>
      <w:lvlText w:val="o"/>
      <w:lvlJc w:val="left"/>
      <w:pPr>
        <w:ind w:left="6458" w:hanging="360"/>
      </w:pPr>
      <w:rPr>
        <w:rFonts w:ascii="Courier New" w:eastAsia="Times New Roman" w:hAnsi="Courier New" w:hint="default"/>
      </w:rPr>
    </w:lvl>
    <w:lvl w:ilvl="8">
      <w:start w:val="1"/>
      <w:numFmt w:val="bullet"/>
      <w:lvlText w:val="§"/>
      <w:lvlJc w:val="left"/>
      <w:pPr>
        <w:ind w:left="7178" w:hanging="360"/>
      </w:pPr>
      <w:rPr>
        <w:rFonts w:ascii="Wingdings" w:eastAsia="Times New Roman" w:hAnsi="Wingdings" w:hint="default"/>
      </w:rPr>
    </w:lvl>
  </w:abstractNum>
  <w:abstractNum w:abstractNumId="4" w15:restartNumberingAfterBreak="0">
    <w:nsid w:val="1E8B79D5"/>
    <w:multiLevelType w:val="hybridMultilevel"/>
    <w:tmpl w:val="29620A34"/>
    <w:lvl w:ilvl="0" w:tplc="BE20789A">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5" w15:restartNumberingAfterBreak="0">
    <w:nsid w:val="26EE294B"/>
    <w:multiLevelType w:val="multilevel"/>
    <w:tmpl w:val="0BB0E16C"/>
    <w:lvl w:ilvl="0">
      <w:start w:val="1"/>
      <w:numFmt w:val="decimal"/>
      <w:lvlText w:val="%1."/>
      <w:lvlJc w:val="left"/>
      <w:pPr>
        <w:ind w:left="90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6" w15:restartNumberingAfterBreak="0">
    <w:nsid w:val="29141C82"/>
    <w:multiLevelType w:val="hybridMultilevel"/>
    <w:tmpl w:val="A0209CC2"/>
    <w:lvl w:ilvl="0" w:tplc="41001B3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15:restartNumberingAfterBreak="0">
    <w:nsid w:val="35460D5C"/>
    <w:multiLevelType w:val="multilevel"/>
    <w:tmpl w:val="8B747F6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9E8302E"/>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9" w15:restartNumberingAfterBreak="0">
    <w:nsid w:val="403874D8"/>
    <w:multiLevelType w:val="hybridMultilevel"/>
    <w:tmpl w:val="B61277FC"/>
    <w:lvl w:ilvl="0" w:tplc="A13CF90A">
      <w:start w:val="1"/>
      <w:numFmt w:val="decimal"/>
      <w:lvlText w:val="%1)"/>
      <w:lvlJc w:val="left"/>
      <w:pPr>
        <w:ind w:left="828" w:hanging="360"/>
      </w:pPr>
      <w:rPr>
        <w:rFonts w:cs="Times New Roman" w:hint="default"/>
      </w:rPr>
    </w:lvl>
    <w:lvl w:ilvl="1" w:tplc="04190019" w:tentative="1">
      <w:start w:val="1"/>
      <w:numFmt w:val="lowerLetter"/>
      <w:lvlText w:val="%2."/>
      <w:lvlJc w:val="left"/>
      <w:pPr>
        <w:ind w:left="1548" w:hanging="360"/>
      </w:pPr>
      <w:rPr>
        <w:rFonts w:cs="Times New Roman"/>
      </w:rPr>
    </w:lvl>
    <w:lvl w:ilvl="2" w:tplc="0419001B" w:tentative="1">
      <w:start w:val="1"/>
      <w:numFmt w:val="lowerRoman"/>
      <w:lvlText w:val="%3."/>
      <w:lvlJc w:val="right"/>
      <w:pPr>
        <w:ind w:left="2268" w:hanging="180"/>
      </w:pPr>
      <w:rPr>
        <w:rFonts w:cs="Times New Roman"/>
      </w:rPr>
    </w:lvl>
    <w:lvl w:ilvl="3" w:tplc="0419000F" w:tentative="1">
      <w:start w:val="1"/>
      <w:numFmt w:val="decimal"/>
      <w:lvlText w:val="%4."/>
      <w:lvlJc w:val="left"/>
      <w:pPr>
        <w:ind w:left="2988" w:hanging="360"/>
      </w:pPr>
      <w:rPr>
        <w:rFonts w:cs="Times New Roman"/>
      </w:rPr>
    </w:lvl>
    <w:lvl w:ilvl="4" w:tplc="04190019" w:tentative="1">
      <w:start w:val="1"/>
      <w:numFmt w:val="lowerLetter"/>
      <w:lvlText w:val="%5."/>
      <w:lvlJc w:val="left"/>
      <w:pPr>
        <w:ind w:left="3708" w:hanging="360"/>
      </w:pPr>
      <w:rPr>
        <w:rFonts w:cs="Times New Roman"/>
      </w:rPr>
    </w:lvl>
    <w:lvl w:ilvl="5" w:tplc="0419001B" w:tentative="1">
      <w:start w:val="1"/>
      <w:numFmt w:val="lowerRoman"/>
      <w:lvlText w:val="%6."/>
      <w:lvlJc w:val="right"/>
      <w:pPr>
        <w:ind w:left="4428" w:hanging="180"/>
      </w:pPr>
      <w:rPr>
        <w:rFonts w:cs="Times New Roman"/>
      </w:rPr>
    </w:lvl>
    <w:lvl w:ilvl="6" w:tplc="0419000F" w:tentative="1">
      <w:start w:val="1"/>
      <w:numFmt w:val="decimal"/>
      <w:lvlText w:val="%7."/>
      <w:lvlJc w:val="left"/>
      <w:pPr>
        <w:ind w:left="5148" w:hanging="360"/>
      </w:pPr>
      <w:rPr>
        <w:rFonts w:cs="Times New Roman"/>
      </w:rPr>
    </w:lvl>
    <w:lvl w:ilvl="7" w:tplc="04190019" w:tentative="1">
      <w:start w:val="1"/>
      <w:numFmt w:val="lowerLetter"/>
      <w:lvlText w:val="%8."/>
      <w:lvlJc w:val="left"/>
      <w:pPr>
        <w:ind w:left="5868" w:hanging="360"/>
      </w:pPr>
      <w:rPr>
        <w:rFonts w:cs="Times New Roman"/>
      </w:rPr>
    </w:lvl>
    <w:lvl w:ilvl="8" w:tplc="0419001B" w:tentative="1">
      <w:start w:val="1"/>
      <w:numFmt w:val="lowerRoman"/>
      <w:lvlText w:val="%9."/>
      <w:lvlJc w:val="right"/>
      <w:pPr>
        <w:ind w:left="6588" w:hanging="180"/>
      </w:pPr>
      <w:rPr>
        <w:rFonts w:cs="Times New Roman"/>
      </w:rPr>
    </w:lvl>
  </w:abstractNum>
  <w:abstractNum w:abstractNumId="10" w15:restartNumberingAfterBreak="0">
    <w:nsid w:val="58435B75"/>
    <w:multiLevelType w:val="multilevel"/>
    <w:tmpl w:val="B436078C"/>
    <w:lvl w:ilvl="0">
      <w:start w:val="1"/>
      <w:numFmt w:val="decimal"/>
      <w:lvlText w:val="%1."/>
      <w:lvlJc w:val="left"/>
      <w:pPr>
        <w:tabs>
          <w:tab w:val="num" w:pos="1815"/>
        </w:tabs>
        <w:ind w:left="1815" w:hanging="109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1" w15:restartNumberingAfterBreak="0">
    <w:nsid w:val="59D62573"/>
    <w:multiLevelType w:val="hybridMultilevel"/>
    <w:tmpl w:val="F8C8985A"/>
    <w:lvl w:ilvl="0" w:tplc="DB9EB952">
      <w:start w:val="1"/>
      <w:numFmt w:val="decimal"/>
      <w:lvlText w:val="%1)"/>
      <w:lvlJc w:val="left"/>
      <w:pPr>
        <w:ind w:left="511" w:hanging="360"/>
      </w:pPr>
      <w:rPr>
        <w:rFonts w:cs="Times New Roman" w:hint="default"/>
      </w:rPr>
    </w:lvl>
    <w:lvl w:ilvl="1" w:tplc="04190019" w:tentative="1">
      <w:start w:val="1"/>
      <w:numFmt w:val="lowerLetter"/>
      <w:lvlText w:val="%2."/>
      <w:lvlJc w:val="left"/>
      <w:pPr>
        <w:ind w:left="1231" w:hanging="360"/>
      </w:pPr>
      <w:rPr>
        <w:rFonts w:cs="Times New Roman"/>
      </w:rPr>
    </w:lvl>
    <w:lvl w:ilvl="2" w:tplc="0419001B" w:tentative="1">
      <w:start w:val="1"/>
      <w:numFmt w:val="lowerRoman"/>
      <w:lvlText w:val="%3."/>
      <w:lvlJc w:val="right"/>
      <w:pPr>
        <w:ind w:left="1951" w:hanging="180"/>
      </w:pPr>
      <w:rPr>
        <w:rFonts w:cs="Times New Roman"/>
      </w:rPr>
    </w:lvl>
    <w:lvl w:ilvl="3" w:tplc="0419000F" w:tentative="1">
      <w:start w:val="1"/>
      <w:numFmt w:val="decimal"/>
      <w:lvlText w:val="%4."/>
      <w:lvlJc w:val="left"/>
      <w:pPr>
        <w:ind w:left="2671" w:hanging="360"/>
      </w:pPr>
      <w:rPr>
        <w:rFonts w:cs="Times New Roman"/>
      </w:rPr>
    </w:lvl>
    <w:lvl w:ilvl="4" w:tplc="04190019" w:tentative="1">
      <w:start w:val="1"/>
      <w:numFmt w:val="lowerLetter"/>
      <w:lvlText w:val="%5."/>
      <w:lvlJc w:val="left"/>
      <w:pPr>
        <w:ind w:left="3391" w:hanging="360"/>
      </w:pPr>
      <w:rPr>
        <w:rFonts w:cs="Times New Roman"/>
      </w:rPr>
    </w:lvl>
    <w:lvl w:ilvl="5" w:tplc="0419001B" w:tentative="1">
      <w:start w:val="1"/>
      <w:numFmt w:val="lowerRoman"/>
      <w:lvlText w:val="%6."/>
      <w:lvlJc w:val="right"/>
      <w:pPr>
        <w:ind w:left="4111" w:hanging="180"/>
      </w:pPr>
      <w:rPr>
        <w:rFonts w:cs="Times New Roman"/>
      </w:rPr>
    </w:lvl>
    <w:lvl w:ilvl="6" w:tplc="0419000F" w:tentative="1">
      <w:start w:val="1"/>
      <w:numFmt w:val="decimal"/>
      <w:lvlText w:val="%7."/>
      <w:lvlJc w:val="left"/>
      <w:pPr>
        <w:ind w:left="4831" w:hanging="360"/>
      </w:pPr>
      <w:rPr>
        <w:rFonts w:cs="Times New Roman"/>
      </w:rPr>
    </w:lvl>
    <w:lvl w:ilvl="7" w:tplc="04190019" w:tentative="1">
      <w:start w:val="1"/>
      <w:numFmt w:val="lowerLetter"/>
      <w:lvlText w:val="%8."/>
      <w:lvlJc w:val="left"/>
      <w:pPr>
        <w:ind w:left="5551" w:hanging="360"/>
      </w:pPr>
      <w:rPr>
        <w:rFonts w:cs="Times New Roman"/>
      </w:rPr>
    </w:lvl>
    <w:lvl w:ilvl="8" w:tplc="0419001B" w:tentative="1">
      <w:start w:val="1"/>
      <w:numFmt w:val="lowerRoman"/>
      <w:lvlText w:val="%9."/>
      <w:lvlJc w:val="right"/>
      <w:pPr>
        <w:ind w:left="6271" w:hanging="180"/>
      </w:pPr>
      <w:rPr>
        <w:rFonts w:cs="Times New Roman"/>
      </w:rPr>
    </w:lvl>
  </w:abstractNum>
  <w:abstractNum w:abstractNumId="12" w15:restartNumberingAfterBreak="0">
    <w:nsid w:val="61F826D9"/>
    <w:multiLevelType w:val="multilevel"/>
    <w:tmpl w:val="39781AB4"/>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67F43CC6"/>
    <w:multiLevelType w:val="multilevel"/>
    <w:tmpl w:val="86B8B6D6"/>
    <w:lvl w:ilvl="0">
      <w:start w:val="1"/>
      <w:numFmt w:val="decimal"/>
      <w:lvlText w:val="%1."/>
      <w:lvlJc w:val="left"/>
      <w:pPr>
        <w:tabs>
          <w:tab w:val="num" w:pos="900"/>
        </w:tabs>
        <w:ind w:left="900" w:hanging="360"/>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4" w15:restartNumberingAfterBreak="0">
    <w:nsid w:val="79F511A5"/>
    <w:multiLevelType w:val="multilevel"/>
    <w:tmpl w:val="11AEA07C"/>
    <w:lvl w:ilvl="0">
      <w:start w:val="1"/>
      <w:numFmt w:val="upperRoman"/>
      <w:lvlText w:val="%1."/>
      <w:lvlJc w:val="left"/>
      <w:pPr>
        <w:ind w:left="1571" w:hanging="720"/>
      </w:pPr>
      <w:rPr>
        <w:rFonts w:cs="Times New Roman" w:hint="default"/>
      </w:rPr>
    </w:lvl>
    <w:lvl w:ilvl="1">
      <w:start w:val="1"/>
      <w:numFmt w:val="lowerLetter"/>
      <w:lvlText w:val="%2."/>
      <w:lvlJc w:val="left"/>
      <w:pPr>
        <w:ind w:left="1931" w:hanging="360"/>
      </w:pPr>
      <w:rPr>
        <w:rFonts w:cs="Times New Roman"/>
      </w:rPr>
    </w:lvl>
    <w:lvl w:ilvl="2">
      <w:start w:val="1"/>
      <w:numFmt w:val="lowerRoman"/>
      <w:lvlText w:val="%3."/>
      <w:lvlJc w:val="right"/>
      <w:pPr>
        <w:ind w:left="2651" w:hanging="180"/>
      </w:pPr>
      <w:rPr>
        <w:rFonts w:cs="Times New Roman"/>
      </w:rPr>
    </w:lvl>
    <w:lvl w:ilvl="3">
      <w:start w:val="1"/>
      <w:numFmt w:val="decimal"/>
      <w:lvlText w:val="%4."/>
      <w:lvlJc w:val="left"/>
      <w:pPr>
        <w:ind w:left="3371" w:hanging="360"/>
      </w:pPr>
      <w:rPr>
        <w:rFonts w:cs="Times New Roman"/>
      </w:rPr>
    </w:lvl>
    <w:lvl w:ilvl="4">
      <w:start w:val="1"/>
      <w:numFmt w:val="lowerLetter"/>
      <w:lvlText w:val="%5."/>
      <w:lvlJc w:val="left"/>
      <w:pPr>
        <w:ind w:left="4091" w:hanging="360"/>
      </w:pPr>
      <w:rPr>
        <w:rFonts w:cs="Times New Roman"/>
      </w:rPr>
    </w:lvl>
    <w:lvl w:ilvl="5">
      <w:start w:val="1"/>
      <w:numFmt w:val="lowerRoman"/>
      <w:lvlText w:val="%6."/>
      <w:lvlJc w:val="right"/>
      <w:pPr>
        <w:ind w:left="4811" w:hanging="180"/>
      </w:pPr>
      <w:rPr>
        <w:rFonts w:cs="Times New Roman"/>
      </w:rPr>
    </w:lvl>
    <w:lvl w:ilvl="6">
      <w:start w:val="1"/>
      <w:numFmt w:val="decimal"/>
      <w:lvlText w:val="%7."/>
      <w:lvlJc w:val="left"/>
      <w:pPr>
        <w:ind w:left="5531" w:hanging="360"/>
      </w:pPr>
      <w:rPr>
        <w:rFonts w:cs="Times New Roman"/>
      </w:rPr>
    </w:lvl>
    <w:lvl w:ilvl="7">
      <w:start w:val="1"/>
      <w:numFmt w:val="lowerLetter"/>
      <w:lvlText w:val="%8."/>
      <w:lvlJc w:val="left"/>
      <w:pPr>
        <w:ind w:left="6251" w:hanging="360"/>
      </w:pPr>
      <w:rPr>
        <w:rFonts w:cs="Times New Roman"/>
      </w:rPr>
    </w:lvl>
    <w:lvl w:ilvl="8">
      <w:start w:val="1"/>
      <w:numFmt w:val="lowerRoman"/>
      <w:lvlText w:val="%9."/>
      <w:lvlJc w:val="right"/>
      <w:pPr>
        <w:ind w:left="6971" w:hanging="180"/>
      </w:pPr>
      <w:rPr>
        <w:rFonts w:cs="Times New Roman"/>
      </w:rPr>
    </w:lvl>
  </w:abstractNum>
  <w:num w:numId="1">
    <w:abstractNumId w:val="14"/>
  </w:num>
  <w:num w:numId="2">
    <w:abstractNumId w:val="13"/>
  </w:num>
  <w:num w:numId="3">
    <w:abstractNumId w:val="10"/>
  </w:num>
  <w:num w:numId="4">
    <w:abstractNumId w:val="2"/>
  </w:num>
  <w:num w:numId="5">
    <w:abstractNumId w:val="3"/>
  </w:num>
  <w:num w:numId="6">
    <w:abstractNumId w:val="12"/>
  </w:num>
  <w:num w:numId="7">
    <w:abstractNumId w:val="7"/>
  </w:num>
  <w:num w:numId="8">
    <w:abstractNumId w:val="11"/>
  </w:num>
  <w:num w:numId="9">
    <w:abstractNumId w:val="0"/>
  </w:num>
  <w:num w:numId="10">
    <w:abstractNumId w:val="8"/>
  </w:num>
  <w:num w:numId="11">
    <w:abstractNumId w:val="9"/>
  </w:num>
  <w:num w:numId="12">
    <w:abstractNumId w:val="1"/>
  </w:num>
  <w:num w:numId="13">
    <w:abstractNumId w:val="4"/>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9F6"/>
    <w:rsid w:val="00044236"/>
    <w:rsid w:val="00055E4C"/>
    <w:rsid w:val="00063BC2"/>
    <w:rsid w:val="00064212"/>
    <w:rsid w:val="00074AA3"/>
    <w:rsid w:val="000938BB"/>
    <w:rsid w:val="00095951"/>
    <w:rsid w:val="000C09BD"/>
    <w:rsid w:val="000D6E6C"/>
    <w:rsid w:val="000F55B1"/>
    <w:rsid w:val="00116926"/>
    <w:rsid w:val="001355A1"/>
    <w:rsid w:val="00141CBB"/>
    <w:rsid w:val="001540A2"/>
    <w:rsid w:val="001554C5"/>
    <w:rsid w:val="001571F3"/>
    <w:rsid w:val="001D215A"/>
    <w:rsid w:val="001D7D5E"/>
    <w:rsid w:val="001F3734"/>
    <w:rsid w:val="002251C9"/>
    <w:rsid w:val="00233871"/>
    <w:rsid w:val="002D0701"/>
    <w:rsid w:val="002E3249"/>
    <w:rsid w:val="00310E44"/>
    <w:rsid w:val="00312192"/>
    <w:rsid w:val="00321062"/>
    <w:rsid w:val="00336D84"/>
    <w:rsid w:val="00342197"/>
    <w:rsid w:val="00346F77"/>
    <w:rsid w:val="003A72C6"/>
    <w:rsid w:val="003D15DD"/>
    <w:rsid w:val="003D1A10"/>
    <w:rsid w:val="003F01EC"/>
    <w:rsid w:val="003F0B67"/>
    <w:rsid w:val="00441A4E"/>
    <w:rsid w:val="0047596E"/>
    <w:rsid w:val="004F01FF"/>
    <w:rsid w:val="00503A3F"/>
    <w:rsid w:val="005163DD"/>
    <w:rsid w:val="0052470D"/>
    <w:rsid w:val="005763FB"/>
    <w:rsid w:val="00596BA6"/>
    <w:rsid w:val="005B37AF"/>
    <w:rsid w:val="005B46EF"/>
    <w:rsid w:val="005C29E4"/>
    <w:rsid w:val="005F1DC5"/>
    <w:rsid w:val="005F42A6"/>
    <w:rsid w:val="00667107"/>
    <w:rsid w:val="006812FE"/>
    <w:rsid w:val="00691342"/>
    <w:rsid w:val="006933AE"/>
    <w:rsid w:val="006A0231"/>
    <w:rsid w:val="006A0819"/>
    <w:rsid w:val="006E7EBC"/>
    <w:rsid w:val="007068F0"/>
    <w:rsid w:val="007177D4"/>
    <w:rsid w:val="007227EC"/>
    <w:rsid w:val="00746B5B"/>
    <w:rsid w:val="00751DF1"/>
    <w:rsid w:val="00766ACD"/>
    <w:rsid w:val="0077602D"/>
    <w:rsid w:val="007913AA"/>
    <w:rsid w:val="007B1603"/>
    <w:rsid w:val="007B2BC6"/>
    <w:rsid w:val="007B6886"/>
    <w:rsid w:val="007B7124"/>
    <w:rsid w:val="007C6F5A"/>
    <w:rsid w:val="007E33F6"/>
    <w:rsid w:val="007E597F"/>
    <w:rsid w:val="008026D5"/>
    <w:rsid w:val="008049FA"/>
    <w:rsid w:val="00810A09"/>
    <w:rsid w:val="00821A6C"/>
    <w:rsid w:val="00860EB2"/>
    <w:rsid w:val="008610D6"/>
    <w:rsid w:val="00876847"/>
    <w:rsid w:val="008841AC"/>
    <w:rsid w:val="00890F68"/>
    <w:rsid w:val="008A24B7"/>
    <w:rsid w:val="008B442E"/>
    <w:rsid w:val="008D18F7"/>
    <w:rsid w:val="00907B3E"/>
    <w:rsid w:val="00921E99"/>
    <w:rsid w:val="009422C2"/>
    <w:rsid w:val="00943EC2"/>
    <w:rsid w:val="009A26E9"/>
    <w:rsid w:val="00A03B71"/>
    <w:rsid w:val="00A07AB6"/>
    <w:rsid w:val="00A20513"/>
    <w:rsid w:val="00A30D45"/>
    <w:rsid w:val="00A374DD"/>
    <w:rsid w:val="00A649F6"/>
    <w:rsid w:val="00A80DBA"/>
    <w:rsid w:val="00A829D1"/>
    <w:rsid w:val="00AB6FDF"/>
    <w:rsid w:val="00AD1E12"/>
    <w:rsid w:val="00AE373D"/>
    <w:rsid w:val="00B17A88"/>
    <w:rsid w:val="00B17FED"/>
    <w:rsid w:val="00B45A78"/>
    <w:rsid w:val="00B6660F"/>
    <w:rsid w:val="00BB3C35"/>
    <w:rsid w:val="00BC66DD"/>
    <w:rsid w:val="00BF757E"/>
    <w:rsid w:val="00C05917"/>
    <w:rsid w:val="00C146E9"/>
    <w:rsid w:val="00C320AF"/>
    <w:rsid w:val="00C37DCD"/>
    <w:rsid w:val="00C57456"/>
    <w:rsid w:val="00C76A15"/>
    <w:rsid w:val="00C8171F"/>
    <w:rsid w:val="00C83D2C"/>
    <w:rsid w:val="00C94C0A"/>
    <w:rsid w:val="00CC64E2"/>
    <w:rsid w:val="00D14291"/>
    <w:rsid w:val="00D420DB"/>
    <w:rsid w:val="00D525D9"/>
    <w:rsid w:val="00D80ECD"/>
    <w:rsid w:val="00D906F0"/>
    <w:rsid w:val="00D94548"/>
    <w:rsid w:val="00D945ED"/>
    <w:rsid w:val="00DA3DBD"/>
    <w:rsid w:val="00DC77AA"/>
    <w:rsid w:val="00DF1DE8"/>
    <w:rsid w:val="00E06634"/>
    <w:rsid w:val="00E2558D"/>
    <w:rsid w:val="00E71372"/>
    <w:rsid w:val="00E717F8"/>
    <w:rsid w:val="00E95394"/>
    <w:rsid w:val="00EB4447"/>
    <w:rsid w:val="00EE3B5C"/>
    <w:rsid w:val="00EF4E9D"/>
    <w:rsid w:val="00EF4FD2"/>
    <w:rsid w:val="00F326A8"/>
    <w:rsid w:val="00F7532C"/>
    <w:rsid w:val="00F90706"/>
    <w:rsid w:val="00F9603D"/>
    <w:rsid w:val="00FA3063"/>
    <w:rsid w:val="00FD4675"/>
    <w:rsid w:val="00FF7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ED681D"/>
  <w15:docId w15:val="{F099B305-C35F-4C28-8C3C-7728B7BF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3DBD"/>
    <w:pPr>
      <w:spacing w:line="480" w:lineRule="atLeast"/>
      <w:ind w:firstLine="851"/>
      <w:jc w:val="both"/>
    </w:pPr>
    <w:rPr>
      <w:rFonts w:ascii="Times New Roman" w:eastAsia="Times New Roman" w:hAnsi="Times New Roman"/>
      <w:sz w:val="28"/>
      <w:szCs w:val="20"/>
      <w:lang w:eastAsia="ar-SA"/>
    </w:rPr>
  </w:style>
  <w:style w:type="paragraph" w:styleId="1">
    <w:name w:val="heading 1"/>
    <w:basedOn w:val="a"/>
    <w:next w:val="a"/>
    <w:link w:val="10"/>
    <w:uiPriority w:val="99"/>
    <w:qFormat/>
    <w:rsid w:val="00DA3DBD"/>
    <w:pPr>
      <w:keepNext/>
      <w:keepLines/>
      <w:spacing w:before="360" w:after="80"/>
      <w:outlineLvl w:val="0"/>
    </w:pPr>
    <w:rPr>
      <w:rFonts w:ascii="Arial" w:eastAsia="Calibri" w:hAnsi="Arial" w:cs="Arial"/>
      <w:color w:val="365F91"/>
      <w:sz w:val="40"/>
      <w:szCs w:val="40"/>
    </w:rPr>
  </w:style>
  <w:style w:type="paragraph" w:styleId="2">
    <w:name w:val="heading 2"/>
    <w:basedOn w:val="a"/>
    <w:next w:val="a"/>
    <w:link w:val="20"/>
    <w:uiPriority w:val="99"/>
    <w:qFormat/>
    <w:rsid w:val="00DA3DBD"/>
    <w:pPr>
      <w:keepNext/>
      <w:keepLines/>
      <w:spacing w:before="160" w:after="80"/>
      <w:outlineLvl w:val="1"/>
    </w:pPr>
    <w:rPr>
      <w:rFonts w:ascii="Arial" w:eastAsia="Calibri" w:hAnsi="Arial" w:cs="Arial"/>
      <w:color w:val="365F91"/>
      <w:sz w:val="32"/>
      <w:szCs w:val="32"/>
    </w:rPr>
  </w:style>
  <w:style w:type="paragraph" w:styleId="3">
    <w:name w:val="heading 3"/>
    <w:basedOn w:val="a"/>
    <w:next w:val="a"/>
    <w:link w:val="30"/>
    <w:uiPriority w:val="99"/>
    <w:qFormat/>
    <w:rsid w:val="00DA3DBD"/>
    <w:pPr>
      <w:keepNext/>
      <w:keepLines/>
      <w:spacing w:before="160" w:after="80"/>
      <w:outlineLvl w:val="2"/>
    </w:pPr>
    <w:rPr>
      <w:rFonts w:ascii="Arial" w:eastAsia="Calibri" w:hAnsi="Arial" w:cs="Arial"/>
      <w:color w:val="365F91"/>
      <w:szCs w:val="28"/>
    </w:rPr>
  </w:style>
  <w:style w:type="paragraph" w:styleId="4">
    <w:name w:val="heading 4"/>
    <w:basedOn w:val="a"/>
    <w:next w:val="a"/>
    <w:link w:val="40"/>
    <w:uiPriority w:val="99"/>
    <w:qFormat/>
    <w:rsid w:val="00DA3DBD"/>
    <w:pPr>
      <w:keepNext/>
      <w:keepLines/>
      <w:spacing w:before="80" w:after="40"/>
      <w:outlineLvl w:val="3"/>
    </w:pPr>
    <w:rPr>
      <w:rFonts w:ascii="Arial" w:eastAsia="Calibri" w:hAnsi="Arial" w:cs="Arial"/>
      <w:i/>
      <w:iCs/>
      <w:color w:val="365F91"/>
    </w:rPr>
  </w:style>
  <w:style w:type="paragraph" w:styleId="5">
    <w:name w:val="heading 5"/>
    <w:basedOn w:val="a"/>
    <w:next w:val="a"/>
    <w:link w:val="50"/>
    <w:uiPriority w:val="99"/>
    <w:qFormat/>
    <w:rsid w:val="00DA3DBD"/>
    <w:pPr>
      <w:keepNext/>
      <w:keepLines/>
      <w:spacing w:before="80" w:after="40"/>
      <w:outlineLvl w:val="4"/>
    </w:pPr>
    <w:rPr>
      <w:rFonts w:ascii="Arial" w:eastAsia="Calibri" w:hAnsi="Arial" w:cs="Arial"/>
      <w:color w:val="365F91"/>
    </w:rPr>
  </w:style>
  <w:style w:type="paragraph" w:styleId="6">
    <w:name w:val="heading 6"/>
    <w:basedOn w:val="a"/>
    <w:next w:val="a"/>
    <w:link w:val="60"/>
    <w:uiPriority w:val="99"/>
    <w:qFormat/>
    <w:rsid w:val="00DA3DBD"/>
    <w:pPr>
      <w:keepNext/>
      <w:keepLines/>
      <w:spacing w:before="40"/>
      <w:outlineLvl w:val="5"/>
    </w:pPr>
    <w:rPr>
      <w:rFonts w:ascii="Arial" w:eastAsia="Calibri" w:hAnsi="Arial" w:cs="Arial"/>
      <w:i/>
      <w:iCs/>
      <w:color w:val="595959"/>
    </w:rPr>
  </w:style>
  <w:style w:type="paragraph" w:styleId="7">
    <w:name w:val="heading 7"/>
    <w:basedOn w:val="a"/>
    <w:next w:val="a"/>
    <w:link w:val="70"/>
    <w:uiPriority w:val="99"/>
    <w:qFormat/>
    <w:rsid w:val="00DA3DBD"/>
    <w:pPr>
      <w:keepNext/>
      <w:keepLines/>
      <w:spacing w:before="40"/>
      <w:outlineLvl w:val="6"/>
    </w:pPr>
    <w:rPr>
      <w:rFonts w:ascii="Arial" w:eastAsia="Calibri" w:hAnsi="Arial" w:cs="Arial"/>
      <w:color w:val="595959"/>
    </w:rPr>
  </w:style>
  <w:style w:type="paragraph" w:styleId="8">
    <w:name w:val="heading 8"/>
    <w:basedOn w:val="a"/>
    <w:next w:val="a"/>
    <w:link w:val="80"/>
    <w:uiPriority w:val="99"/>
    <w:qFormat/>
    <w:rsid w:val="00DA3DBD"/>
    <w:pPr>
      <w:keepNext/>
      <w:keepLines/>
      <w:outlineLvl w:val="7"/>
    </w:pPr>
    <w:rPr>
      <w:rFonts w:ascii="Arial" w:eastAsia="Calibri" w:hAnsi="Arial" w:cs="Arial"/>
      <w:i/>
      <w:iCs/>
      <w:color w:val="272727"/>
    </w:rPr>
  </w:style>
  <w:style w:type="paragraph" w:styleId="9">
    <w:name w:val="heading 9"/>
    <w:basedOn w:val="a"/>
    <w:next w:val="a"/>
    <w:link w:val="90"/>
    <w:uiPriority w:val="99"/>
    <w:qFormat/>
    <w:rsid w:val="00DA3DBD"/>
    <w:pPr>
      <w:keepNext/>
      <w:keepLines/>
      <w:outlineLvl w:val="8"/>
    </w:pPr>
    <w:rPr>
      <w:rFonts w:ascii="Arial" w:eastAsia="Calibri" w:hAnsi="Arial" w:cs="Arial"/>
      <w:i/>
      <w:iCs/>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DA3DBD"/>
    <w:rPr>
      <w:rFonts w:ascii="Arial" w:hAnsi="Arial" w:cs="Arial"/>
      <w:color w:val="365F91"/>
      <w:sz w:val="40"/>
      <w:szCs w:val="40"/>
    </w:rPr>
  </w:style>
  <w:style w:type="character" w:customStyle="1" w:styleId="Heading2Char">
    <w:name w:val="Heading 2 Char"/>
    <w:basedOn w:val="a0"/>
    <w:uiPriority w:val="99"/>
    <w:locked/>
    <w:rsid w:val="00DA3DBD"/>
    <w:rPr>
      <w:rFonts w:ascii="Arial" w:hAnsi="Arial" w:cs="Arial"/>
      <w:color w:val="365F91"/>
      <w:sz w:val="32"/>
      <w:szCs w:val="32"/>
    </w:rPr>
  </w:style>
  <w:style w:type="character" w:customStyle="1" w:styleId="Heading3Char">
    <w:name w:val="Heading 3 Char"/>
    <w:basedOn w:val="a0"/>
    <w:uiPriority w:val="99"/>
    <w:locked/>
    <w:rsid w:val="00DA3DBD"/>
    <w:rPr>
      <w:rFonts w:ascii="Arial" w:hAnsi="Arial" w:cs="Arial"/>
      <w:color w:val="365F91"/>
      <w:sz w:val="28"/>
      <w:szCs w:val="28"/>
    </w:rPr>
  </w:style>
  <w:style w:type="character" w:customStyle="1" w:styleId="Heading4Char">
    <w:name w:val="Heading 4 Char"/>
    <w:basedOn w:val="a0"/>
    <w:uiPriority w:val="99"/>
    <w:locked/>
    <w:rsid w:val="00DA3DBD"/>
    <w:rPr>
      <w:rFonts w:ascii="Arial" w:hAnsi="Arial" w:cs="Arial"/>
      <w:i/>
      <w:iCs/>
      <w:color w:val="365F91"/>
    </w:rPr>
  </w:style>
  <w:style w:type="character" w:customStyle="1" w:styleId="Heading5Char">
    <w:name w:val="Heading 5 Char"/>
    <w:basedOn w:val="a0"/>
    <w:uiPriority w:val="99"/>
    <w:locked/>
    <w:rsid w:val="00DA3DBD"/>
    <w:rPr>
      <w:rFonts w:ascii="Arial" w:hAnsi="Arial" w:cs="Arial"/>
      <w:color w:val="365F91"/>
    </w:rPr>
  </w:style>
  <w:style w:type="character" w:customStyle="1" w:styleId="Heading6Char">
    <w:name w:val="Heading 6 Char"/>
    <w:basedOn w:val="a0"/>
    <w:uiPriority w:val="99"/>
    <w:locked/>
    <w:rsid w:val="00DA3DBD"/>
    <w:rPr>
      <w:rFonts w:ascii="Arial" w:hAnsi="Arial" w:cs="Arial"/>
      <w:i/>
      <w:iCs/>
      <w:color w:val="595959"/>
    </w:rPr>
  </w:style>
  <w:style w:type="character" w:customStyle="1" w:styleId="Heading7Char">
    <w:name w:val="Heading 7 Char"/>
    <w:basedOn w:val="a0"/>
    <w:uiPriority w:val="99"/>
    <w:locked/>
    <w:rsid w:val="00DA3DBD"/>
    <w:rPr>
      <w:rFonts w:ascii="Arial" w:hAnsi="Arial" w:cs="Arial"/>
      <w:color w:val="595959"/>
    </w:rPr>
  </w:style>
  <w:style w:type="character" w:customStyle="1" w:styleId="Heading8Char">
    <w:name w:val="Heading 8 Char"/>
    <w:basedOn w:val="a0"/>
    <w:uiPriority w:val="99"/>
    <w:locked/>
    <w:rsid w:val="00DA3DBD"/>
    <w:rPr>
      <w:rFonts w:ascii="Arial" w:hAnsi="Arial" w:cs="Arial"/>
      <w:i/>
      <w:iCs/>
      <w:color w:val="272727"/>
    </w:rPr>
  </w:style>
  <w:style w:type="character" w:customStyle="1" w:styleId="Heading9Char">
    <w:name w:val="Heading 9 Char"/>
    <w:basedOn w:val="a0"/>
    <w:uiPriority w:val="99"/>
    <w:locked/>
    <w:rsid w:val="00DA3DBD"/>
    <w:rPr>
      <w:rFonts w:ascii="Arial" w:hAnsi="Arial" w:cs="Arial"/>
      <w:i/>
      <w:iCs/>
      <w:color w:val="272727"/>
    </w:rPr>
  </w:style>
  <w:style w:type="character" w:customStyle="1" w:styleId="TitleChar">
    <w:name w:val="Title Char"/>
    <w:basedOn w:val="a0"/>
    <w:uiPriority w:val="99"/>
    <w:rsid w:val="00DA3DBD"/>
    <w:rPr>
      <w:rFonts w:ascii="Arial" w:hAnsi="Arial" w:cs="Arial"/>
      <w:spacing w:val="-10"/>
      <w:sz w:val="56"/>
      <w:szCs w:val="56"/>
    </w:rPr>
  </w:style>
  <w:style w:type="character" w:customStyle="1" w:styleId="SubtitleChar">
    <w:name w:val="Subtitle Char"/>
    <w:basedOn w:val="a0"/>
    <w:uiPriority w:val="99"/>
    <w:rsid w:val="00DA3DBD"/>
    <w:rPr>
      <w:rFonts w:cs="Times New Roman"/>
      <w:color w:val="595959"/>
      <w:spacing w:val="15"/>
      <w:sz w:val="28"/>
      <w:szCs w:val="28"/>
    </w:rPr>
  </w:style>
  <w:style w:type="character" w:customStyle="1" w:styleId="QuoteChar">
    <w:name w:val="Quote Char"/>
    <w:basedOn w:val="a0"/>
    <w:uiPriority w:val="99"/>
    <w:rsid w:val="00DA3DBD"/>
    <w:rPr>
      <w:rFonts w:cs="Times New Roman"/>
      <w:i/>
      <w:iCs/>
      <w:color w:val="404040"/>
    </w:rPr>
  </w:style>
  <w:style w:type="character" w:customStyle="1" w:styleId="IntenseQuoteChar">
    <w:name w:val="Intense Quote Char"/>
    <w:basedOn w:val="a0"/>
    <w:uiPriority w:val="99"/>
    <w:rsid w:val="00DA3DBD"/>
    <w:rPr>
      <w:rFonts w:cs="Times New Roman"/>
      <w:i/>
      <w:iCs/>
      <w:color w:val="365F91"/>
    </w:rPr>
  </w:style>
  <w:style w:type="character" w:customStyle="1" w:styleId="FootnoteTextChar">
    <w:name w:val="Footnote Text Char"/>
    <w:basedOn w:val="a0"/>
    <w:uiPriority w:val="99"/>
    <w:semiHidden/>
    <w:rsid w:val="00DA3DBD"/>
    <w:rPr>
      <w:rFonts w:cs="Times New Roman"/>
      <w:sz w:val="20"/>
      <w:szCs w:val="20"/>
    </w:rPr>
  </w:style>
  <w:style w:type="character" w:customStyle="1" w:styleId="EndnoteTextChar">
    <w:name w:val="Endnote Text Char"/>
    <w:basedOn w:val="a0"/>
    <w:uiPriority w:val="99"/>
    <w:semiHidden/>
    <w:rsid w:val="00DA3DBD"/>
    <w:rPr>
      <w:rFonts w:cs="Times New Roman"/>
      <w:sz w:val="20"/>
      <w:szCs w:val="20"/>
    </w:rPr>
  </w:style>
  <w:style w:type="table" w:customStyle="1" w:styleId="TableGridLight">
    <w:name w:val="Table Grid Light"/>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
    <w:name w:val="Таблица простая 21"/>
    <w:uiPriority w:val="99"/>
    <w:rsid w:val="00DA3DBD"/>
    <w:rPr>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41">
    <w:name w:val="Таблица простая 4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51">
    <w:name w:val="Таблица простая 5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11">
    <w:name w:val="Таблица-сетка 1 светлая1"/>
    <w:uiPriority w:val="99"/>
    <w:rsid w:val="00DA3DBD"/>
    <w:rPr>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sid w:val="00DA3DBD"/>
    <w:rPr>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sid w:val="00DA3DBD"/>
    <w:rPr>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sid w:val="00DA3DBD"/>
    <w:rPr>
      <w:sz w:val="20"/>
      <w:szCs w:val="20"/>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sid w:val="00DA3DBD"/>
    <w:rPr>
      <w:sz w:val="20"/>
      <w:szCs w:val="20"/>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sid w:val="00DA3DBD"/>
    <w:rPr>
      <w:sz w:val="20"/>
      <w:szCs w:val="20"/>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sid w:val="00DA3DBD"/>
    <w:rPr>
      <w:sz w:val="20"/>
      <w:szCs w:val="20"/>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sid w:val="00DA3DBD"/>
    <w:rPr>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sid w:val="00DA3DBD"/>
    <w:rPr>
      <w:sz w:val="20"/>
      <w:szCs w:val="20"/>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sid w:val="00DA3DBD"/>
    <w:rPr>
      <w:sz w:val="20"/>
      <w:szCs w:val="20"/>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sid w:val="00DA3DBD"/>
    <w:rPr>
      <w:sz w:val="20"/>
      <w:szCs w:val="20"/>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sid w:val="00DA3DBD"/>
    <w:rPr>
      <w:sz w:val="20"/>
      <w:szCs w:val="20"/>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sid w:val="00DA3DBD"/>
    <w:rPr>
      <w:sz w:val="20"/>
      <w:szCs w:val="20"/>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sid w:val="00DA3DBD"/>
    <w:rPr>
      <w:sz w:val="20"/>
      <w:szCs w:val="20"/>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1">
    <w:name w:val="List Table 1 Light - Accent 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2">
    <w:name w:val="List Table 1 Light - Accent 2"/>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3">
    <w:name w:val="List Table 1 Light - Accent 3"/>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4">
    <w:name w:val="List Table 1 Light - Accent 4"/>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5">
    <w:name w:val="List Table 1 Light - Accent 5"/>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6">
    <w:name w:val="List Table 1 Light - Accent 6"/>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210">
    <w:name w:val="Список-таблица 21"/>
    <w:uiPriority w:val="99"/>
    <w:rsid w:val="00DA3DBD"/>
    <w:rPr>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sid w:val="00DA3DBD"/>
    <w:rPr>
      <w:sz w:val="20"/>
      <w:szCs w:val="20"/>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sid w:val="00DA3DBD"/>
    <w:rPr>
      <w:sz w:val="20"/>
      <w:szCs w:val="20"/>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sid w:val="00DA3DBD"/>
    <w:rPr>
      <w:sz w:val="20"/>
      <w:szCs w:val="20"/>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sid w:val="00DA3DBD"/>
    <w:rPr>
      <w:sz w:val="20"/>
      <w:szCs w:val="20"/>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sid w:val="00DA3DBD"/>
    <w:rPr>
      <w:sz w:val="20"/>
      <w:szCs w:val="20"/>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sid w:val="00DA3DBD"/>
    <w:rPr>
      <w:sz w:val="20"/>
      <w:szCs w:val="20"/>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sid w:val="00DA3DBD"/>
    <w:rPr>
      <w:sz w:val="20"/>
      <w:szCs w:val="20"/>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sid w:val="00DA3DBD"/>
    <w:rPr>
      <w:sz w:val="20"/>
      <w:szCs w:val="20"/>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sid w:val="00DA3DBD"/>
    <w:rPr>
      <w:sz w:val="20"/>
      <w:szCs w:val="20"/>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sid w:val="00DA3DBD"/>
    <w:rPr>
      <w:sz w:val="20"/>
      <w:szCs w:val="20"/>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sid w:val="00DA3DBD"/>
    <w:rPr>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sid w:val="00DA3DBD"/>
    <w:rPr>
      <w:sz w:val="20"/>
      <w:szCs w:val="20"/>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sid w:val="00DA3DBD"/>
    <w:rPr>
      <w:sz w:val="20"/>
      <w:szCs w:val="20"/>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sid w:val="00DA3DBD"/>
    <w:rPr>
      <w:sz w:val="20"/>
      <w:szCs w:val="20"/>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sid w:val="00DA3DBD"/>
    <w:rPr>
      <w:sz w:val="20"/>
      <w:szCs w:val="20"/>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sid w:val="00DA3DBD"/>
    <w:rPr>
      <w:sz w:val="20"/>
      <w:szCs w:val="20"/>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sid w:val="00DA3DBD"/>
    <w:rPr>
      <w:sz w:val="20"/>
      <w:szCs w:val="20"/>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sid w:val="00DA3DBD"/>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sid w:val="00DA3DBD"/>
    <w:rPr>
      <w:sz w:val="20"/>
      <w:szCs w:val="20"/>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sid w:val="00DA3DBD"/>
    <w:rPr>
      <w:sz w:val="20"/>
      <w:szCs w:val="20"/>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sid w:val="00DA3DBD"/>
    <w:rPr>
      <w:sz w:val="20"/>
      <w:szCs w:val="20"/>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sid w:val="00DA3DBD"/>
    <w:rPr>
      <w:sz w:val="20"/>
      <w:szCs w:val="20"/>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sid w:val="00DA3DBD"/>
    <w:rPr>
      <w:sz w:val="20"/>
      <w:szCs w:val="20"/>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sid w:val="00DA3DBD"/>
    <w:rPr>
      <w:sz w:val="20"/>
      <w:szCs w:val="20"/>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sid w:val="00DA3DBD"/>
    <w:rPr>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sid w:val="00DA3DBD"/>
    <w:rPr>
      <w:sz w:val="20"/>
      <w:szCs w:val="20"/>
    </w:rPr>
    <w:tblPr>
      <w:tblStyleRowBandSize w:val="1"/>
      <w:tblStyleColBandSize w:val="1"/>
      <w:tblInd w:w="0" w:type="dxa"/>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sid w:val="00DA3DBD"/>
    <w:rPr>
      <w:sz w:val="20"/>
      <w:szCs w:val="20"/>
    </w:rPr>
    <w:tblPr>
      <w:tblStyleRowBandSize w:val="1"/>
      <w:tblStyleColBandSize w:val="1"/>
      <w:tblInd w:w="0" w:type="dxa"/>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sid w:val="00DA3DBD"/>
    <w:rPr>
      <w:sz w:val="20"/>
      <w:szCs w:val="20"/>
    </w:rPr>
    <w:tblPr>
      <w:tblStyleRowBandSize w:val="1"/>
      <w:tblStyleColBandSize w:val="1"/>
      <w:tblInd w:w="0" w:type="dxa"/>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sid w:val="00DA3DBD"/>
    <w:rPr>
      <w:sz w:val="20"/>
      <w:szCs w:val="20"/>
    </w:rPr>
    <w:tblPr>
      <w:tblStyleRowBandSize w:val="1"/>
      <w:tblStyleColBandSize w:val="1"/>
      <w:tblInd w:w="0" w:type="dxa"/>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sid w:val="00DA3DBD"/>
    <w:rPr>
      <w:sz w:val="20"/>
      <w:szCs w:val="20"/>
    </w:rPr>
    <w:tblPr>
      <w:tblStyleRowBandSize w:val="1"/>
      <w:tblStyleColBandSize w:val="1"/>
      <w:tblInd w:w="0" w:type="dxa"/>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sid w:val="00DA3DBD"/>
    <w:rPr>
      <w:sz w:val="20"/>
      <w:szCs w:val="20"/>
    </w:rPr>
    <w:tblPr>
      <w:tblStyleRowBandSize w:val="1"/>
      <w:tblStyleColBandSize w:val="1"/>
      <w:tblInd w:w="0" w:type="dxa"/>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1">
    <w:name w:val="Lined - Accent 1"/>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2">
    <w:name w:val="Lined - Accent 2"/>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3">
    <w:name w:val="Lined - Accent 3"/>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4">
    <w:name w:val="Lined - Accent 4"/>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5">
    <w:name w:val="Lined - Accent 5"/>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6">
    <w:name w:val="Lined - Accent 6"/>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BorderedLined-Accent">
    <w:name w:val="Bordered &amp; Lined - Accent"/>
    <w:uiPriority w:val="99"/>
    <w:rsid w:val="00DA3DBD"/>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sid w:val="00DA3DBD"/>
    <w:rPr>
      <w:color w:val="404040"/>
      <w:sz w:val="20"/>
      <w:szCs w:val="2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sid w:val="00DA3DBD"/>
    <w:rPr>
      <w:color w:val="404040"/>
      <w:sz w:val="20"/>
      <w:szCs w:val="2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sid w:val="00DA3DBD"/>
    <w:rPr>
      <w:color w:val="404040"/>
      <w:sz w:val="20"/>
      <w:szCs w:val="2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sid w:val="00DA3DBD"/>
    <w:rPr>
      <w:color w:val="404040"/>
      <w:sz w:val="20"/>
      <w:szCs w:val="2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sid w:val="00DA3DBD"/>
    <w:rPr>
      <w:color w:val="404040"/>
      <w:sz w:val="20"/>
      <w:szCs w:val="2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sid w:val="00DA3DBD"/>
    <w:rPr>
      <w:color w:val="404040"/>
      <w:sz w:val="20"/>
      <w:szCs w:val="2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sid w:val="00DA3DBD"/>
    <w:rPr>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character" w:customStyle="1" w:styleId="10">
    <w:name w:val="Заголовок 1 Знак"/>
    <w:basedOn w:val="a0"/>
    <w:link w:val="1"/>
    <w:uiPriority w:val="99"/>
    <w:locked/>
    <w:rsid w:val="00DA3DBD"/>
    <w:rPr>
      <w:rFonts w:ascii="Arial" w:hAnsi="Arial" w:cs="Arial"/>
      <w:color w:val="365F91"/>
      <w:sz w:val="40"/>
      <w:szCs w:val="40"/>
    </w:rPr>
  </w:style>
  <w:style w:type="character" w:customStyle="1" w:styleId="20">
    <w:name w:val="Заголовок 2 Знак"/>
    <w:basedOn w:val="a0"/>
    <w:link w:val="2"/>
    <w:uiPriority w:val="99"/>
    <w:locked/>
    <w:rsid w:val="00DA3DBD"/>
    <w:rPr>
      <w:rFonts w:ascii="Arial" w:hAnsi="Arial" w:cs="Arial"/>
      <w:color w:val="365F91"/>
      <w:sz w:val="32"/>
      <w:szCs w:val="32"/>
    </w:rPr>
  </w:style>
  <w:style w:type="character" w:customStyle="1" w:styleId="30">
    <w:name w:val="Заголовок 3 Знак"/>
    <w:basedOn w:val="a0"/>
    <w:link w:val="3"/>
    <w:uiPriority w:val="99"/>
    <w:locked/>
    <w:rsid w:val="00DA3DBD"/>
    <w:rPr>
      <w:rFonts w:ascii="Arial" w:hAnsi="Arial" w:cs="Arial"/>
      <w:color w:val="365F91"/>
      <w:sz w:val="28"/>
      <w:szCs w:val="28"/>
    </w:rPr>
  </w:style>
  <w:style w:type="character" w:customStyle="1" w:styleId="40">
    <w:name w:val="Заголовок 4 Знак"/>
    <w:basedOn w:val="a0"/>
    <w:link w:val="4"/>
    <w:uiPriority w:val="99"/>
    <w:locked/>
    <w:rsid w:val="00DA3DBD"/>
    <w:rPr>
      <w:rFonts w:ascii="Arial" w:hAnsi="Arial" w:cs="Arial"/>
      <w:i/>
      <w:iCs/>
      <w:color w:val="365F91"/>
    </w:rPr>
  </w:style>
  <w:style w:type="character" w:customStyle="1" w:styleId="50">
    <w:name w:val="Заголовок 5 Знак"/>
    <w:basedOn w:val="a0"/>
    <w:link w:val="5"/>
    <w:uiPriority w:val="99"/>
    <w:locked/>
    <w:rsid w:val="00DA3DBD"/>
    <w:rPr>
      <w:rFonts w:ascii="Arial" w:hAnsi="Arial" w:cs="Arial"/>
      <w:color w:val="365F91"/>
    </w:rPr>
  </w:style>
  <w:style w:type="character" w:customStyle="1" w:styleId="60">
    <w:name w:val="Заголовок 6 Знак"/>
    <w:basedOn w:val="a0"/>
    <w:link w:val="6"/>
    <w:uiPriority w:val="99"/>
    <w:locked/>
    <w:rsid w:val="00DA3DBD"/>
    <w:rPr>
      <w:rFonts w:ascii="Arial" w:hAnsi="Arial" w:cs="Arial"/>
      <w:i/>
      <w:iCs/>
      <w:color w:val="595959"/>
    </w:rPr>
  </w:style>
  <w:style w:type="character" w:customStyle="1" w:styleId="70">
    <w:name w:val="Заголовок 7 Знак"/>
    <w:basedOn w:val="a0"/>
    <w:link w:val="7"/>
    <w:uiPriority w:val="99"/>
    <w:locked/>
    <w:rsid w:val="00DA3DBD"/>
    <w:rPr>
      <w:rFonts w:ascii="Arial" w:hAnsi="Arial" w:cs="Arial"/>
      <w:color w:val="595959"/>
    </w:rPr>
  </w:style>
  <w:style w:type="character" w:customStyle="1" w:styleId="80">
    <w:name w:val="Заголовок 8 Знак"/>
    <w:basedOn w:val="a0"/>
    <w:link w:val="8"/>
    <w:uiPriority w:val="99"/>
    <w:locked/>
    <w:rsid w:val="00DA3DBD"/>
    <w:rPr>
      <w:rFonts w:ascii="Arial" w:hAnsi="Arial" w:cs="Arial"/>
      <w:i/>
      <w:iCs/>
      <w:color w:val="272727"/>
    </w:rPr>
  </w:style>
  <w:style w:type="character" w:customStyle="1" w:styleId="90">
    <w:name w:val="Заголовок 9 Знак"/>
    <w:basedOn w:val="a0"/>
    <w:link w:val="9"/>
    <w:uiPriority w:val="99"/>
    <w:locked/>
    <w:rsid w:val="00DA3DBD"/>
    <w:rPr>
      <w:rFonts w:ascii="Arial" w:hAnsi="Arial" w:cs="Arial"/>
      <w:i/>
      <w:iCs/>
      <w:color w:val="272727"/>
    </w:rPr>
  </w:style>
  <w:style w:type="paragraph" w:styleId="a3">
    <w:name w:val="Title"/>
    <w:basedOn w:val="a"/>
    <w:next w:val="a"/>
    <w:link w:val="a4"/>
    <w:uiPriority w:val="99"/>
    <w:qFormat/>
    <w:rsid w:val="00DA3DBD"/>
    <w:pPr>
      <w:spacing w:after="80" w:line="240" w:lineRule="auto"/>
      <w:contextualSpacing/>
    </w:pPr>
    <w:rPr>
      <w:rFonts w:ascii="Arial" w:eastAsia="Calibri" w:hAnsi="Arial" w:cs="Arial"/>
      <w:spacing w:val="-10"/>
      <w:sz w:val="56"/>
      <w:szCs w:val="56"/>
    </w:rPr>
  </w:style>
  <w:style w:type="character" w:customStyle="1" w:styleId="a4">
    <w:name w:val="Заголовок Знак"/>
    <w:basedOn w:val="a0"/>
    <w:link w:val="a3"/>
    <w:uiPriority w:val="99"/>
    <w:locked/>
    <w:rsid w:val="00DA3DBD"/>
    <w:rPr>
      <w:rFonts w:ascii="Arial" w:hAnsi="Arial" w:cs="Arial"/>
      <w:spacing w:val="-10"/>
      <w:sz w:val="56"/>
      <w:szCs w:val="56"/>
    </w:rPr>
  </w:style>
  <w:style w:type="paragraph" w:styleId="a5">
    <w:name w:val="Subtitle"/>
    <w:basedOn w:val="a"/>
    <w:next w:val="a"/>
    <w:link w:val="a6"/>
    <w:uiPriority w:val="99"/>
    <w:qFormat/>
    <w:rsid w:val="00DA3DBD"/>
    <w:pPr>
      <w:numPr>
        <w:ilvl w:val="1"/>
      </w:numPr>
      <w:ind w:firstLine="851"/>
    </w:pPr>
    <w:rPr>
      <w:color w:val="595959"/>
      <w:spacing w:val="15"/>
      <w:szCs w:val="28"/>
    </w:rPr>
  </w:style>
  <w:style w:type="character" w:customStyle="1" w:styleId="a6">
    <w:name w:val="Подзаголовок Знак"/>
    <w:basedOn w:val="a0"/>
    <w:link w:val="a5"/>
    <w:uiPriority w:val="99"/>
    <w:locked/>
    <w:rsid w:val="00DA3DBD"/>
    <w:rPr>
      <w:rFonts w:cs="Times New Roman"/>
      <w:color w:val="595959"/>
      <w:spacing w:val="15"/>
      <w:sz w:val="28"/>
      <w:szCs w:val="28"/>
    </w:rPr>
  </w:style>
  <w:style w:type="paragraph" w:styleId="22">
    <w:name w:val="Quote"/>
    <w:basedOn w:val="a"/>
    <w:next w:val="a"/>
    <w:link w:val="23"/>
    <w:uiPriority w:val="99"/>
    <w:qFormat/>
    <w:rsid w:val="00DA3DBD"/>
    <w:pPr>
      <w:spacing w:before="160"/>
      <w:jc w:val="center"/>
    </w:pPr>
    <w:rPr>
      <w:i/>
      <w:iCs/>
      <w:color w:val="404040"/>
    </w:rPr>
  </w:style>
  <w:style w:type="character" w:customStyle="1" w:styleId="23">
    <w:name w:val="Цитата 2 Знак"/>
    <w:basedOn w:val="a0"/>
    <w:link w:val="22"/>
    <w:uiPriority w:val="99"/>
    <w:locked/>
    <w:rsid w:val="00DA3DBD"/>
    <w:rPr>
      <w:rFonts w:cs="Times New Roman"/>
      <w:i/>
      <w:iCs/>
      <w:color w:val="404040"/>
    </w:rPr>
  </w:style>
  <w:style w:type="character" w:styleId="a7">
    <w:name w:val="Intense Emphasis"/>
    <w:basedOn w:val="a0"/>
    <w:uiPriority w:val="99"/>
    <w:qFormat/>
    <w:rsid w:val="00DA3DBD"/>
    <w:rPr>
      <w:rFonts w:cs="Times New Roman"/>
      <w:i/>
      <w:iCs/>
      <w:color w:val="365F91"/>
    </w:rPr>
  </w:style>
  <w:style w:type="paragraph" w:styleId="a8">
    <w:name w:val="Intense Quote"/>
    <w:basedOn w:val="a"/>
    <w:next w:val="a"/>
    <w:link w:val="a9"/>
    <w:uiPriority w:val="99"/>
    <w:qFormat/>
    <w:rsid w:val="00DA3DBD"/>
    <w:pPr>
      <w:pBdr>
        <w:top w:val="single" w:sz="4" w:space="10" w:color="365F91"/>
        <w:bottom w:val="single" w:sz="4" w:space="10" w:color="365F91"/>
      </w:pBdr>
      <w:spacing w:before="360" w:after="360"/>
      <w:ind w:left="864" w:right="864"/>
      <w:jc w:val="center"/>
    </w:pPr>
    <w:rPr>
      <w:i/>
      <w:iCs/>
      <w:color w:val="365F91"/>
    </w:rPr>
  </w:style>
  <w:style w:type="character" w:customStyle="1" w:styleId="a9">
    <w:name w:val="Выделенная цитата Знак"/>
    <w:basedOn w:val="a0"/>
    <w:link w:val="a8"/>
    <w:uiPriority w:val="99"/>
    <w:locked/>
    <w:rsid w:val="00DA3DBD"/>
    <w:rPr>
      <w:rFonts w:cs="Times New Roman"/>
      <w:i/>
      <w:iCs/>
      <w:color w:val="365F91"/>
    </w:rPr>
  </w:style>
  <w:style w:type="character" w:styleId="aa">
    <w:name w:val="Intense Reference"/>
    <w:basedOn w:val="a0"/>
    <w:uiPriority w:val="99"/>
    <w:qFormat/>
    <w:rsid w:val="00DA3DBD"/>
    <w:rPr>
      <w:rFonts w:cs="Times New Roman"/>
      <w:b/>
      <w:bCs/>
      <w:smallCaps/>
      <w:color w:val="365F91"/>
      <w:spacing w:val="5"/>
    </w:rPr>
  </w:style>
  <w:style w:type="paragraph" w:styleId="ab">
    <w:name w:val="No Spacing"/>
    <w:basedOn w:val="a"/>
    <w:uiPriority w:val="99"/>
    <w:qFormat/>
    <w:rsid w:val="00DA3DBD"/>
    <w:pPr>
      <w:spacing w:line="240" w:lineRule="auto"/>
    </w:pPr>
  </w:style>
  <w:style w:type="character" w:styleId="ac">
    <w:name w:val="Subtle Emphasis"/>
    <w:basedOn w:val="a0"/>
    <w:uiPriority w:val="99"/>
    <w:qFormat/>
    <w:rsid w:val="00DA3DBD"/>
    <w:rPr>
      <w:rFonts w:cs="Times New Roman"/>
      <w:i/>
      <w:iCs/>
      <w:color w:val="404040"/>
    </w:rPr>
  </w:style>
  <w:style w:type="character" w:styleId="ad">
    <w:name w:val="Emphasis"/>
    <w:basedOn w:val="a0"/>
    <w:uiPriority w:val="99"/>
    <w:qFormat/>
    <w:rsid w:val="00DA3DBD"/>
    <w:rPr>
      <w:rFonts w:cs="Times New Roman"/>
      <w:i/>
      <w:iCs/>
    </w:rPr>
  </w:style>
  <w:style w:type="character" w:styleId="ae">
    <w:name w:val="Strong"/>
    <w:basedOn w:val="a0"/>
    <w:uiPriority w:val="99"/>
    <w:qFormat/>
    <w:rsid w:val="00DA3DBD"/>
    <w:rPr>
      <w:rFonts w:cs="Times New Roman"/>
      <w:b/>
      <w:bCs/>
    </w:rPr>
  </w:style>
  <w:style w:type="character" w:styleId="af">
    <w:name w:val="Subtle Reference"/>
    <w:basedOn w:val="a0"/>
    <w:uiPriority w:val="99"/>
    <w:qFormat/>
    <w:rsid w:val="00DA3DBD"/>
    <w:rPr>
      <w:rFonts w:cs="Times New Roman"/>
      <w:smallCaps/>
      <w:color w:val="5A5A5A"/>
    </w:rPr>
  </w:style>
  <w:style w:type="character" w:styleId="af0">
    <w:name w:val="Book Title"/>
    <w:basedOn w:val="a0"/>
    <w:uiPriority w:val="99"/>
    <w:qFormat/>
    <w:rsid w:val="00DA3DBD"/>
    <w:rPr>
      <w:rFonts w:cs="Times New Roman"/>
      <w:b/>
      <w:bCs/>
      <w:i/>
      <w:iCs/>
      <w:spacing w:val="5"/>
    </w:rPr>
  </w:style>
  <w:style w:type="character" w:customStyle="1" w:styleId="HeaderChar">
    <w:name w:val="Header Char"/>
    <w:basedOn w:val="a0"/>
    <w:uiPriority w:val="99"/>
    <w:rsid w:val="00DA3DBD"/>
    <w:rPr>
      <w:rFonts w:cs="Times New Roman"/>
    </w:rPr>
  </w:style>
  <w:style w:type="character" w:customStyle="1" w:styleId="FooterChar">
    <w:name w:val="Footer Char"/>
    <w:basedOn w:val="a0"/>
    <w:uiPriority w:val="99"/>
    <w:rsid w:val="00DA3DBD"/>
    <w:rPr>
      <w:rFonts w:cs="Times New Roman"/>
    </w:rPr>
  </w:style>
  <w:style w:type="paragraph" w:styleId="af1">
    <w:name w:val="caption"/>
    <w:basedOn w:val="a"/>
    <w:next w:val="a"/>
    <w:uiPriority w:val="99"/>
    <w:qFormat/>
    <w:rsid w:val="00DA3DBD"/>
    <w:pPr>
      <w:spacing w:after="200" w:line="240" w:lineRule="auto"/>
    </w:pPr>
    <w:rPr>
      <w:i/>
      <w:iCs/>
      <w:color w:val="1F497D"/>
      <w:sz w:val="18"/>
      <w:szCs w:val="18"/>
    </w:rPr>
  </w:style>
  <w:style w:type="paragraph" w:styleId="af2">
    <w:name w:val="footnote text"/>
    <w:basedOn w:val="a"/>
    <w:link w:val="af3"/>
    <w:uiPriority w:val="99"/>
    <w:semiHidden/>
    <w:rsid w:val="00DA3DBD"/>
    <w:pPr>
      <w:spacing w:line="240" w:lineRule="auto"/>
    </w:pPr>
    <w:rPr>
      <w:sz w:val="20"/>
    </w:rPr>
  </w:style>
  <w:style w:type="character" w:customStyle="1" w:styleId="af3">
    <w:name w:val="Текст сноски Знак"/>
    <w:basedOn w:val="a0"/>
    <w:link w:val="af2"/>
    <w:uiPriority w:val="99"/>
    <w:semiHidden/>
    <w:locked/>
    <w:rsid w:val="00DA3DBD"/>
    <w:rPr>
      <w:rFonts w:cs="Times New Roman"/>
      <w:sz w:val="20"/>
      <w:szCs w:val="20"/>
    </w:rPr>
  </w:style>
  <w:style w:type="character" w:styleId="af4">
    <w:name w:val="footnote reference"/>
    <w:basedOn w:val="a0"/>
    <w:uiPriority w:val="99"/>
    <w:semiHidden/>
    <w:rsid w:val="00DA3DBD"/>
    <w:rPr>
      <w:rFonts w:cs="Times New Roman"/>
      <w:vertAlign w:val="superscript"/>
    </w:rPr>
  </w:style>
  <w:style w:type="paragraph" w:styleId="af5">
    <w:name w:val="endnote text"/>
    <w:basedOn w:val="a"/>
    <w:link w:val="af6"/>
    <w:uiPriority w:val="99"/>
    <w:semiHidden/>
    <w:rsid w:val="00DA3DBD"/>
    <w:pPr>
      <w:spacing w:line="240" w:lineRule="auto"/>
    </w:pPr>
    <w:rPr>
      <w:sz w:val="20"/>
    </w:rPr>
  </w:style>
  <w:style w:type="character" w:customStyle="1" w:styleId="af6">
    <w:name w:val="Текст концевой сноски Знак"/>
    <w:basedOn w:val="a0"/>
    <w:link w:val="af5"/>
    <w:uiPriority w:val="99"/>
    <w:semiHidden/>
    <w:locked/>
    <w:rsid w:val="00DA3DBD"/>
    <w:rPr>
      <w:rFonts w:cs="Times New Roman"/>
      <w:sz w:val="20"/>
      <w:szCs w:val="20"/>
    </w:rPr>
  </w:style>
  <w:style w:type="character" w:styleId="af7">
    <w:name w:val="endnote reference"/>
    <w:basedOn w:val="a0"/>
    <w:uiPriority w:val="99"/>
    <w:semiHidden/>
    <w:rsid w:val="00DA3DBD"/>
    <w:rPr>
      <w:rFonts w:cs="Times New Roman"/>
      <w:vertAlign w:val="superscript"/>
    </w:rPr>
  </w:style>
  <w:style w:type="character" w:styleId="af8">
    <w:name w:val="Hyperlink"/>
    <w:basedOn w:val="a0"/>
    <w:uiPriority w:val="99"/>
    <w:rsid w:val="00DA3DBD"/>
    <w:rPr>
      <w:rFonts w:cs="Times New Roman"/>
      <w:color w:val="0000FF"/>
      <w:u w:val="single"/>
    </w:rPr>
  </w:style>
  <w:style w:type="character" w:styleId="af9">
    <w:name w:val="FollowedHyperlink"/>
    <w:basedOn w:val="a0"/>
    <w:uiPriority w:val="99"/>
    <w:semiHidden/>
    <w:rsid w:val="00DA3DBD"/>
    <w:rPr>
      <w:rFonts w:cs="Times New Roman"/>
      <w:color w:val="800080"/>
      <w:u w:val="single"/>
    </w:rPr>
  </w:style>
  <w:style w:type="paragraph" w:styleId="12">
    <w:name w:val="toc 1"/>
    <w:basedOn w:val="a"/>
    <w:next w:val="a"/>
    <w:uiPriority w:val="99"/>
    <w:rsid w:val="00DA3DBD"/>
    <w:pPr>
      <w:spacing w:after="100"/>
    </w:pPr>
  </w:style>
  <w:style w:type="paragraph" w:styleId="24">
    <w:name w:val="toc 2"/>
    <w:basedOn w:val="a"/>
    <w:next w:val="a"/>
    <w:uiPriority w:val="99"/>
    <w:rsid w:val="00DA3DBD"/>
    <w:pPr>
      <w:spacing w:after="100"/>
      <w:ind w:left="220"/>
    </w:pPr>
  </w:style>
  <w:style w:type="paragraph" w:styleId="32">
    <w:name w:val="toc 3"/>
    <w:basedOn w:val="a"/>
    <w:next w:val="a"/>
    <w:uiPriority w:val="99"/>
    <w:rsid w:val="00DA3DBD"/>
    <w:pPr>
      <w:spacing w:after="100"/>
      <w:ind w:left="440"/>
    </w:pPr>
  </w:style>
  <w:style w:type="paragraph" w:styleId="42">
    <w:name w:val="toc 4"/>
    <w:basedOn w:val="a"/>
    <w:next w:val="a"/>
    <w:uiPriority w:val="99"/>
    <w:rsid w:val="00DA3DBD"/>
    <w:pPr>
      <w:spacing w:after="100"/>
      <w:ind w:left="660"/>
    </w:pPr>
  </w:style>
  <w:style w:type="paragraph" w:styleId="52">
    <w:name w:val="toc 5"/>
    <w:basedOn w:val="a"/>
    <w:next w:val="a"/>
    <w:uiPriority w:val="99"/>
    <w:rsid w:val="00DA3DBD"/>
    <w:pPr>
      <w:spacing w:after="100"/>
      <w:ind w:left="880"/>
    </w:pPr>
  </w:style>
  <w:style w:type="paragraph" w:styleId="61">
    <w:name w:val="toc 6"/>
    <w:basedOn w:val="a"/>
    <w:next w:val="a"/>
    <w:uiPriority w:val="99"/>
    <w:rsid w:val="00DA3DBD"/>
    <w:pPr>
      <w:spacing w:after="100"/>
      <w:ind w:left="1100"/>
    </w:pPr>
  </w:style>
  <w:style w:type="paragraph" w:styleId="71">
    <w:name w:val="toc 7"/>
    <w:basedOn w:val="a"/>
    <w:next w:val="a"/>
    <w:uiPriority w:val="99"/>
    <w:rsid w:val="00DA3DBD"/>
    <w:pPr>
      <w:spacing w:after="100"/>
      <w:ind w:left="1320"/>
    </w:pPr>
  </w:style>
  <w:style w:type="paragraph" w:styleId="81">
    <w:name w:val="toc 8"/>
    <w:basedOn w:val="a"/>
    <w:next w:val="a"/>
    <w:uiPriority w:val="99"/>
    <w:rsid w:val="00DA3DBD"/>
    <w:pPr>
      <w:spacing w:after="100"/>
      <w:ind w:left="1540"/>
    </w:pPr>
  </w:style>
  <w:style w:type="paragraph" w:styleId="91">
    <w:name w:val="toc 9"/>
    <w:basedOn w:val="a"/>
    <w:next w:val="a"/>
    <w:uiPriority w:val="99"/>
    <w:rsid w:val="00DA3DBD"/>
    <w:pPr>
      <w:spacing w:after="100"/>
      <w:ind w:left="1760"/>
    </w:pPr>
  </w:style>
  <w:style w:type="paragraph" w:styleId="afa">
    <w:name w:val="TOC Heading"/>
    <w:basedOn w:val="1"/>
    <w:uiPriority w:val="99"/>
    <w:qFormat/>
    <w:rsid w:val="00DA3DBD"/>
    <w:pPr>
      <w:keepNext w:val="0"/>
      <w:keepLines w:val="0"/>
      <w:spacing w:before="0" w:after="0" w:line="240" w:lineRule="auto"/>
      <w:ind w:firstLine="0"/>
      <w:jc w:val="left"/>
      <w:outlineLvl w:val="9"/>
    </w:pPr>
    <w:rPr>
      <w:rFonts w:ascii="Calibri" w:hAnsi="Calibri" w:cs="Times New Roman"/>
      <w:color w:val="auto"/>
      <w:sz w:val="20"/>
      <w:szCs w:val="20"/>
      <w:lang w:eastAsia="ru-RU"/>
    </w:rPr>
  </w:style>
  <w:style w:type="paragraph" w:styleId="afb">
    <w:name w:val="table of figures"/>
    <w:basedOn w:val="a"/>
    <w:next w:val="a"/>
    <w:uiPriority w:val="99"/>
    <w:rsid w:val="00DA3DBD"/>
  </w:style>
  <w:style w:type="paragraph" w:customStyle="1" w:styleId="afc">
    <w:name w:val="подпись"/>
    <w:basedOn w:val="a"/>
    <w:uiPriority w:val="99"/>
    <w:rsid w:val="00DA3DBD"/>
    <w:pPr>
      <w:tabs>
        <w:tab w:val="left" w:pos="6804"/>
      </w:tabs>
      <w:spacing w:line="240" w:lineRule="atLeast"/>
      <w:ind w:right="4820" w:firstLine="0"/>
      <w:jc w:val="left"/>
    </w:pPr>
  </w:style>
  <w:style w:type="paragraph" w:styleId="afd">
    <w:name w:val="List Paragraph"/>
    <w:basedOn w:val="a"/>
    <w:uiPriority w:val="34"/>
    <w:qFormat/>
    <w:rsid w:val="00DA3DBD"/>
    <w:pPr>
      <w:ind w:left="720"/>
      <w:contextualSpacing/>
    </w:pPr>
  </w:style>
  <w:style w:type="paragraph" w:styleId="afe">
    <w:name w:val="Balloon Text"/>
    <w:basedOn w:val="a"/>
    <w:link w:val="aff"/>
    <w:uiPriority w:val="99"/>
    <w:semiHidden/>
    <w:rsid w:val="00DA3DBD"/>
    <w:pPr>
      <w:spacing w:line="240" w:lineRule="auto"/>
    </w:pPr>
    <w:rPr>
      <w:rFonts w:ascii="Segoe UI" w:eastAsia="Calibri" w:hAnsi="Segoe UI" w:cs="Segoe UI"/>
      <w:sz w:val="18"/>
      <w:szCs w:val="18"/>
    </w:rPr>
  </w:style>
  <w:style w:type="character" w:customStyle="1" w:styleId="aff">
    <w:name w:val="Текст выноски Знак"/>
    <w:basedOn w:val="a0"/>
    <w:link w:val="afe"/>
    <w:uiPriority w:val="99"/>
    <w:semiHidden/>
    <w:locked/>
    <w:rsid w:val="00DA3DBD"/>
    <w:rPr>
      <w:rFonts w:ascii="Segoe UI" w:hAnsi="Segoe UI" w:cs="Times New Roman"/>
      <w:sz w:val="18"/>
      <w:lang w:eastAsia="ar-SA" w:bidi="ar-SA"/>
    </w:rPr>
  </w:style>
  <w:style w:type="paragraph" w:customStyle="1" w:styleId="ConsPlusNormal">
    <w:name w:val="ConsPlusNormal"/>
    <w:uiPriority w:val="99"/>
    <w:rsid w:val="00DA3DBD"/>
    <w:pPr>
      <w:widowControl w:val="0"/>
    </w:pPr>
    <w:rPr>
      <w:rFonts w:ascii="Times New Roman" w:eastAsia="Times New Roman" w:hAnsi="Times New Roman"/>
      <w:sz w:val="24"/>
      <w:szCs w:val="24"/>
    </w:rPr>
  </w:style>
  <w:style w:type="table" w:styleId="aff0">
    <w:name w:val="Table Grid"/>
    <w:basedOn w:val="a1"/>
    <w:uiPriority w:val="99"/>
    <w:rsid w:val="00DA3DB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header"/>
    <w:basedOn w:val="a"/>
    <w:link w:val="aff2"/>
    <w:uiPriority w:val="99"/>
    <w:rsid w:val="00DA3DBD"/>
    <w:pPr>
      <w:tabs>
        <w:tab w:val="center" w:pos="4677"/>
        <w:tab w:val="right" w:pos="9355"/>
      </w:tabs>
    </w:pPr>
  </w:style>
  <w:style w:type="character" w:customStyle="1" w:styleId="aff2">
    <w:name w:val="Верхний колонтитул Знак"/>
    <w:basedOn w:val="a0"/>
    <w:link w:val="aff1"/>
    <w:uiPriority w:val="99"/>
    <w:locked/>
    <w:rsid w:val="00DA3DBD"/>
    <w:rPr>
      <w:rFonts w:ascii="Times New Roman" w:hAnsi="Times New Roman" w:cs="Times New Roman"/>
      <w:sz w:val="20"/>
      <w:lang w:eastAsia="ar-SA" w:bidi="ar-SA"/>
    </w:rPr>
  </w:style>
  <w:style w:type="character" w:styleId="aff3">
    <w:name w:val="page number"/>
    <w:basedOn w:val="a0"/>
    <w:uiPriority w:val="99"/>
    <w:rsid w:val="00DA3DBD"/>
    <w:rPr>
      <w:rFonts w:cs="Times New Roman"/>
    </w:rPr>
  </w:style>
  <w:style w:type="paragraph" w:styleId="aff4">
    <w:name w:val="footer"/>
    <w:basedOn w:val="a"/>
    <w:link w:val="aff5"/>
    <w:uiPriority w:val="99"/>
    <w:rsid w:val="00DA3DBD"/>
    <w:pPr>
      <w:tabs>
        <w:tab w:val="center" w:pos="4677"/>
        <w:tab w:val="right" w:pos="9355"/>
      </w:tabs>
      <w:spacing w:line="240" w:lineRule="auto"/>
    </w:pPr>
  </w:style>
  <w:style w:type="character" w:customStyle="1" w:styleId="aff5">
    <w:name w:val="Нижний колонтитул Знак"/>
    <w:basedOn w:val="a0"/>
    <w:link w:val="aff4"/>
    <w:uiPriority w:val="99"/>
    <w:locked/>
    <w:rsid w:val="00DA3DBD"/>
    <w:rPr>
      <w:rFonts w:ascii="Times New Roman" w:hAnsi="Times New Roman" w:cs="Times New Roman"/>
      <w:sz w:val="28"/>
      <w:lang w:eastAsia="ar-SA" w:bidi="ar-SA"/>
    </w:rPr>
  </w:style>
  <w:style w:type="character" w:styleId="aff6">
    <w:name w:val="annotation reference"/>
    <w:basedOn w:val="a0"/>
    <w:uiPriority w:val="99"/>
    <w:semiHidden/>
    <w:rsid w:val="00DA3DBD"/>
    <w:rPr>
      <w:rFonts w:cs="Times New Roman"/>
      <w:sz w:val="16"/>
      <w:szCs w:val="16"/>
    </w:rPr>
  </w:style>
  <w:style w:type="paragraph" w:styleId="aff7">
    <w:name w:val="annotation text"/>
    <w:basedOn w:val="a"/>
    <w:link w:val="aff8"/>
    <w:uiPriority w:val="99"/>
    <w:semiHidden/>
    <w:rsid w:val="00DA3DBD"/>
    <w:pPr>
      <w:spacing w:line="240" w:lineRule="auto"/>
    </w:pPr>
    <w:rPr>
      <w:sz w:val="20"/>
    </w:rPr>
  </w:style>
  <w:style w:type="character" w:customStyle="1" w:styleId="aff8">
    <w:name w:val="Текст примечания Знак"/>
    <w:basedOn w:val="a0"/>
    <w:link w:val="aff7"/>
    <w:uiPriority w:val="99"/>
    <w:semiHidden/>
    <w:locked/>
    <w:rsid w:val="00DA3DBD"/>
    <w:rPr>
      <w:rFonts w:ascii="Times New Roman" w:hAnsi="Times New Roman" w:cs="Times New Roman"/>
      <w:lang w:eastAsia="ar-SA" w:bidi="ar-SA"/>
    </w:rPr>
  </w:style>
  <w:style w:type="paragraph" w:styleId="aff9">
    <w:name w:val="annotation subject"/>
    <w:basedOn w:val="aff7"/>
    <w:next w:val="aff7"/>
    <w:link w:val="affa"/>
    <w:uiPriority w:val="99"/>
    <w:semiHidden/>
    <w:rsid w:val="00DA3DBD"/>
    <w:rPr>
      <w:b/>
      <w:bCs/>
    </w:rPr>
  </w:style>
  <w:style w:type="character" w:customStyle="1" w:styleId="affa">
    <w:name w:val="Тема примечания Знак"/>
    <w:basedOn w:val="aff8"/>
    <w:link w:val="aff9"/>
    <w:uiPriority w:val="99"/>
    <w:semiHidden/>
    <w:locked/>
    <w:rsid w:val="00DA3DBD"/>
    <w:rPr>
      <w:rFonts w:ascii="Times New Roman" w:hAnsi="Times New Roman" w:cs="Times New Roman"/>
      <w:b/>
      <w:bCs/>
      <w:lang w:eastAsia="ar-SA" w:bidi="ar-SA"/>
    </w:rPr>
  </w:style>
  <w:style w:type="paragraph" w:customStyle="1" w:styleId="ConsPlusTitle">
    <w:name w:val="ConsPlusTitle"/>
    <w:uiPriority w:val="99"/>
    <w:rsid w:val="00DA3DBD"/>
    <w:pPr>
      <w:widowControl w:val="0"/>
      <w:pBdr>
        <w:top w:val="none" w:sz="4" w:space="0" w:color="000000"/>
        <w:left w:val="none" w:sz="4" w:space="0" w:color="000000"/>
        <w:bottom w:val="none" w:sz="4" w:space="0" w:color="000000"/>
        <w:right w:val="none" w:sz="4" w:space="0" w:color="000000"/>
        <w:between w:val="none" w:sz="4" w:space="0" w:color="000000"/>
      </w:pBdr>
    </w:pPr>
    <w:rPr>
      <w:rFonts w:cs="Calibri"/>
      <w:b/>
    </w:rPr>
  </w:style>
  <w:style w:type="paragraph" w:styleId="affb">
    <w:name w:val="Normal (Web)"/>
    <w:basedOn w:val="a"/>
    <w:uiPriority w:val="99"/>
    <w:rsid w:val="00BC66DD"/>
    <w:pPr>
      <w:spacing w:before="100" w:beforeAutospacing="1" w:after="100" w:afterAutospacing="1" w:line="240" w:lineRule="auto"/>
      <w:ind w:firstLine="0"/>
      <w:jc w:val="left"/>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959914">
      <w:bodyDiv w:val="1"/>
      <w:marLeft w:val="0"/>
      <w:marRight w:val="0"/>
      <w:marTop w:val="0"/>
      <w:marBottom w:val="0"/>
      <w:divBdr>
        <w:top w:val="none" w:sz="0" w:space="0" w:color="auto"/>
        <w:left w:val="none" w:sz="0" w:space="0" w:color="auto"/>
        <w:bottom w:val="none" w:sz="0" w:space="0" w:color="auto"/>
        <w:right w:val="none" w:sz="0" w:space="0" w:color="auto"/>
      </w:divBdr>
    </w:div>
    <w:div w:id="1312297076">
      <w:marLeft w:val="0"/>
      <w:marRight w:val="0"/>
      <w:marTop w:val="0"/>
      <w:marBottom w:val="0"/>
      <w:divBdr>
        <w:top w:val="none" w:sz="0" w:space="0" w:color="auto"/>
        <w:left w:val="none" w:sz="0" w:space="0" w:color="auto"/>
        <w:bottom w:val="none" w:sz="0" w:space="0" w:color="auto"/>
        <w:right w:val="none" w:sz="0" w:space="0" w:color="auto"/>
      </w:divBdr>
    </w:div>
    <w:div w:id="1312297077">
      <w:marLeft w:val="0"/>
      <w:marRight w:val="0"/>
      <w:marTop w:val="0"/>
      <w:marBottom w:val="0"/>
      <w:divBdr>
        <w:top w:val="none" w:sz="0" w:space="0" w:color="auto"/>
        <w:left w:val="none" w:sz="0" w:space="0" w:color="auto"/>
        <w:bottom w:val="none" w:sz="0" w:space="0" w:color="auto"/>
        <w:right w:val="none" w:sz="0" w:space="0" w:color="auto"/>
      </w:divBdr>
    </w:div>
    <w:div w:id="1312297078">
      <w:marLeft w:val="0"/>
      <w:marRight w:val="0"/>
      <w:marTop w:val="0"/>
      <w:marBottom w:val="0"/>
      <w:divBdr>
        <w:top w:val="none" w:sz="0" w:space="0" w:color="auto"/>
        <w:left w:val="none" w:sz="0" w:space="0" w:color="auto"/>
        <w:bottom w:val="none" w:sz="0" w:space="0" w:color="auto"/>
        <w:right w:val="none" w:sz="0" w:space="0" w:color="auto"/>
      </w:divBdr>
    </w:div>
    <w:div w:id="1312297079">
      <w:marLeft w:val="0"/>
      <w:marRight w:val="0"/>
      <w:marTop w:val="0"/>
      <w:marBottom w:val="0"/>
      <w:divBdr>
        <w:top w:val="none" w:sz="0" w:space="0" w:color="auto"/>
        <w:left w:val="none" w:sz="0" w:space="0" w:color="auto"/>
        <w:bottom w:val="none" w:sz="0" w:space="0" w:color="auto"/>
        <w:right w:val="none" w:sz="0" w:space="0" w:color="auto"/>
      </w:divBdr>
    </w:div>
    <w:div w:id="1312297080">
      <w:marLeft w:val="0"/>
      <w:marRight w:val="0"/>
      <w:marTop w:val="0"/>
      <w:marBottom w:val="0"/>
      <w:divBdr>
        <w:top w:val="none" w:sz="0" w:space="0" w:color="auto"/>
        <w:left w:val="none" w:sz="0" w:space="0" w:color="auto"/>
        <w:bottom w:val="none" w:sz="0" w:space="0" w:color="auto"/>
        <w:right w:val="none" w:sz="0" w:space="0" w:color="auto"/>
      </w:divBdr>
    </w:div>
    <w:div w:id="1312297081">
      <w:marLeft w:val="0"/>
      <w:marRight w:val="0"/>
      <w:marTop w:val="0"/>
      <w:marBottom w:val="0"/>
      <w:divBdr>
        <w:top w:val="none" w:sz="0" w:space="0" w:color="auto"/>
        <w:left w:val="none" w:sz="0" w:space="0" w:color="auto"/>
        <w:bottom w:val="none" w:sz="0" w:space="0" w:color="auto"/>
        <w:right w:val="none" w:sz="0" w:space="0" w:color="auto"/>
      </w:divBdr>
    </w:div>
    <w:div w:id="1312297082">
      <w:marLeft w:val="0"/>
      <w:marRight w:val="0"/>
      <w:marTop w:val="0"/>
      <w:marBottom w:val="0"/>
      <w:divBdr>
        <w:top w:val="none" w:sz="0" w:space="0" w:color="auto"/>
        <w:left w:val="none" w:sz="0" w:space="0" w:color="auto"/>
        <w:bottom w:val="none" w:sz="0" w:space="0" w:color="auto"/>
        <w:right w:val="none" w:sz="0" w:space="0" w:color="auto"/>
      </w:divBdr>
    </w:div>
    <w:div w:id="1312297083">
      <w:marLeft w:val="0"/>
      <w:marRight w:val="0"/>
      <w:marTop w:val="0"/>
      <w:marBottom w:val="0"/>
      <w:divBdr>
        <w:top w:val="none" w:sz="0" w:space="0" w:color="auto"/>
        <w:left w:val="none" w:sz="0" w:space="0" w:color="auto"/>
        <w:bottom w:val="none" w:sz="0" w:space="0" w:color="auto"/>
        <w:right w:val="none" w:sz="0" w:space="0" w:color="auto"/>
      </w:divBdr>
    </w:div>
    <w:div w:id="1312297084">
      <w:marLeft w:val="0"/>
      <w:marRight w:val="0"/>
      <w:marTop w:val="0"/>
      <w:marBottom w:val="0"/>
      <w:divBdr>
        <w:top w:val="none" w:sz="0" w:space="0" w:color="auto"/>
        <w:left w:val="none" w:sz="0" w:space="0" w:color="auto"/>
        <w:bottom w:val="none" w:sz="0" w:space="0" w:color="auto"/>
        <w:right w:val="none" w:sz="0" w:space="0" w:color="auto"/>
      </w:divBdr>
    </w:div>
    <w:div w:id="1312297085">
      <w:marLeft w:val="0"/>
      <w:marRight w:val="0"/>
      <w:marTop w:val="0"/>
      <w:marBottom w:val="0"/>
      <w:divBdr>
        <w:top w:val="none" w:sz="0" w:space="0" w:color="auto"/>
        <w:left w:val="none" w:sz="0" w:space="0" w:color="auto"/>
        <w:bottom w:val="none" w:sz="0" w:space="0" w:color="auto"/>
        <w:right w:val="none" w:sz="0" w:space="0" w:color="auto"/>
      </w:divBdr>
    </w:div>
    <w:div w:id="1312297086">
      <w:marLeft w:val="0"/>
      <w:marRight w:val="0"/>
      <w:marTop w:val="0"/>
      <w:marBottom w:val="0"/>
      <w:divBdr>
        <w:top w:val="none" w:sz="0" w:space="0" w:color="auto"/>
        <w:left w:val="none" w:sz="0" w:space="0" w:color="auto"/>
        <w:bottom w:val="none" w:sz="0" w:space="0" w:color="auto"/>
        <w:right w:val="none" w:sz="0" w:space="0" w:color="auto"/>
      </w:divBdr>
    </w:div>
    <w:div w:id="1312297087">
      <w:marLeft w:val="0"/>
      <w:marRight w:val="0"/>
      <w:marTop w:val="0"/>
      <w:marBottom w:val="0"/>
      <w:divBdr>
        <w:top w:val="none" w:sz="0" w:space="0" w:color="auto"/>
        <w:left w:val="none" w:sz="0" w:space="0" w:color="auto"/>
        <w:bottom w:val="none" w:sz="0" w:space="0" w:color="auto"/>
        <w:right w:val="none" w:sz="0" w:space="0" w:color="auto"/>
      </w:divBdr>
    </w:div>
    <w:div w:id="1312297088">
      <w:marLeft w:val="0"/>
      <w:marRight w:val="0"/>
      <w:marTop w:val="0"/>
      <w:marBottom w:val="0"/>
      <w:divBdr>
        <w:top w:val="none" w:sz="0" w:space="0" w:color="auto"/>
        <w:left w:val="none" w:sz="0" w:space="0" w:color="auto"/>
        <w:bottom w:val="none" w:sz="0" w:space="0" w:color="auto"/>
        <w:right w:val="none" w:sz="0" w:space="0" w:color="auto"/>
      </w:divBdr>
    </w:div>
    <w:div w:id="1312297089">
      <w:marLeft w:val="0"/>
      <w:marRight w:val="0"/>
      <w:marTop w:val="0"/>
      <w:marBottom w:val="0"/>
      <w:divBdr>
        <w:top w:val="none" w:sz="0" w:space="0" w:color="auto"/>
        <w:left w:val="none" w:sz="0" w:space="0" w:color="auto"/>
        <w:bottom w:val="none" w:sz="0" w:space="0" w:color="auto"/>
        <w:right w:val="none" w:sz="0" w:space="0" w:color="auto"/>
      </w:divBdr>
    </w:div>
    <w:div w:id="1312297090">
      <w:marLeft w:val="0"/>
      <w:marRight w:val="0"/>
      <w:marTop w:val="0"/>
      <w:marBottom w:val="0"/>
      <w:divBdr>
        <w:top w:val="none" w:sz="0" w:space="0" w:color="auto"/>
        <w:left w:val="none" w:sz="0" w:space="0" w:color="auto"/>
        <w:bottom w:val="none" w:sz="0" w:space="0" w:color="auto"/>
        <w:right w:val="none" w:sz="0" w:space="0" w:color="auto"/>
      </w:divBdr>
    </w:div>
    <w:div w:id="1312297091">
      <w:marLeft w:val="0"/>
      <w:marRight w:val="0"/>
      <w:marTop w:val="0"/>
      <w:marBottom w:val="0"/>
      <w:divBdr>
        <w:top w:val="none" w:sz="0" w:space="0" w:color="auto"/>
        <w:left w:val="none" w:sz="0" w:space="0" w:color="auto"/>
        <w:bottom w:val="none" w:sz="0" w:space="0" w:color="auto"/>
        <w:right w:val="none" w:sz="0" w:space="0" w:color="auto"/>
      </w:divBdr>
    </w:div>
    <w:div w:id="1312297092">
      <w:marLeft w:val="0"/>
      <w:marRight w:val="0"/>
      <w:marTop w:val="0"/>
      <w:marBottom w:val="0"/>
      <w:divBdr>
        <w:top w:val="none" w:sz="0" w:space="0" w:color="auto"/>
        <w:left w:val="none" w:sz="0" w:space="0" w:color="auto"/>
        <w:bottom w:val="none" w:sz="0" w:space="0" w:color="auto"/>
        <w:right w:val="none" w:sz="0" w:space="0" w:color="auto"/>
      </w:divBdr>
    </w:div>
    <w:div w:id="1312297093">
      <w:marLeft w:val="0"/>
      <w:marRight w:val="0"/>
      <w:marTop w:val="0"/>
      <w:marBottom w:val="0"/>
      <w:divBdr>
        <w:top w:val="none" w:sz="0" w:space="0" w:color="auto"/>
        <w:left w:val="none" w:sz="0" w:space="0" w:color="auto"/>
        <w:bottom w:val="none" w:sz="0" w:space="0" w:color="auto"/>
        <w:right w:val="none" w:sz="0" w:space="0" w:color="auto"/>
      </w:divBdr>
    </w:div>
    <w:div w:id="1312297094">
      <w:marLeft w:val="0"/>
      <w:marRight w:val="0"/>
      <w:marTop w:val="0"/>
      <w:marBottom w:val="0"/>
      <w:divBdr>
        <w:top w:val="none" w:sz="0" w:space="0" w:color="auto"/>
        <w:left w:val="none" w:sz="0" w:space="0" w:color="auto"/>
        <w:bottom w:val="none" w:sz="0" w:space="0" w:color="auto"/>
        <w:right w:val="none" w:sz="0" w:space="0" w:color="auto"/>
      </w:divBdr>
    </w:div>
    <w:div w:id="1312297095">
      <w:marLeft w:val="0"/>
      <w:marRight w:val="0"/>
      <w:marTop w:val="0"/>
      <w:marBottom w:val="0"/>
      <w:divBdr>
        <w:top w:val="none" w:sz="0" w:space="0" w:color="auto"/>
        <w:left w:val="none" w:sz="0" w:space="0" w:color="auto"/>
        <w:bottom w:val="none" w:sz="0" w:space="0" w:color="auto"/>
        <w:right w:val="none" w:sz="0" w:space="0" w:color="auto"/>
      </w:divBdr>
    </w:div>
    <w:div w:id="1312297096">
      <w:marLeft w:val="0"/>
      <w:marRight w:val="0"/>
      <w:marTop w:val="0"/>
      <w:marBottom w:val="0"/>
      <w:divBdr>
        <w:top w:val="none" w:sz="0" w:space="0" w:color="auto"/>
        <w:left w:val="none" w:sz="0" w:space="0" w:color="auto"/>
        <w:bottom w:val="none" w:sz="0" w:space="0" w:color="auto"/>
        <w:right w:val="none" w:sz="0" w:space="0" w:color="auto"/>
      </w:divBdr>
    </w:div>
    <w:div w:id="1312297097">
      <w:marLeft w:val="0"/>
      <w:marRight w:val="0"/>
      <w:marTop w:val="0"/>
      <w:marBottom w:val="0"/>
      <w:divBdr>
        <w:top w:val="none" w:sz="0" w:space="0" w:color="auto"/>
        <w:left w:val="none" w:sz="0" w:space="0" w:color="auto"/>
        <w:bottom w:val="none" w:sz="0" w:space="0" w:color="auto"/>
        <w:right w:val="none" w:sz="0" w:space="0" w:color="auto"/>
      </w:divBdr>
    </w:div>
    <w:div w:id="1312297098">
      <w:marLeft w:val="0"/>
      <w:marRight w:val="0"/>
      <w:marTop w:val="0"/>
      <w:marBottom w:val="0"/>
      <w:divBdr>
        <w:top w:val="none" w:sz="0" w:space="0" w:color="auto"/>
        <w:left w:val="none" w:sz="0" w:space="0" w:color="auto"/>
        <w:bottom w:val="none" w:sz="0" w:space="0" w:color="auto"/>
        <w:right w:val="none" w:sz="0" w:space="0" w:color="auto"/>
      </w:divBdr>
    </w:div>
    <w:div w:id="1349480813">
      <w:bodyDiv w:val="1"/>
      <w:marLeft w:val="0"/>
      <w:marRight w:val="0"/>
      <w:marTop w:val="0"/>
      <w:marBottom w:val="0"/>
      <w:divBdr>
        <w:top w:val="none" w:sz="0" w:space="0" w:color="auto"/>
        <w:left w:val="none" w:sz="0" w:space="0" w:color="auto"/>
        <w:bottom w:val="none" w:sz="0" w:space="0" w:color="auto"/>
        <w:right w:val="none" w:sz="0" w:space="0" w:color="auto"/>
      </w:divBdr>
    </w:div>
    <w:div w:id="160938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19</Pages>
  <Words>7617</Words>
  <Characters>43418</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проект модельного нормативного правового акта</vt:lpstr>
    </vt:vector>
  </TitlesOfParts>
  <Company>Администрация Липецкой области</Company>
  <LinksUpToDate>false</LinksUpToDate>
  <CharactersWithSpaces>50934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модельного нормативного правового акта</dc:title>
  <dc:subject/>
  <dc:creator>Юрова Светлана Николаевна</dc:creator>
  <cp:keywords/>
  <dc:description/>
  <cp:lastModifiedBy>Ковалева Елена Леонидовна</cp:lastModifiedBy>
  <cp:revision>3</cp:revision>
  <dcterms:created xsi:type="dcterms:W3CDTF">2025-06-20T03:36:00Z</dcterms:created>
  <dcterms:modified xsi:type="dcterms:W3CDTF">2025-06-20T07:55:00Z</dcterms:modified>
</cp:coreProperties>
</file>